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13BF" w14:textId="77777777" w:rsidR="00667984" w:rsidRPr="00C37696" w:rsidRDefault="00667984" w:rsidP="00667984">
      <w:pPr>
        <w:pStyle w:val="Heading2"/>
        <w:tabs>
          <w:tab w:val="left" w:pos="0"/>
        </w:tabs>
        <w:spacing w:before="60" w:after="60" w:line="320" w:lineRule="exact"/>
        <w:jc w:val="both"/>
        <w:rPr>
          <w:rFonts w:ascii="Times New Roman" w:hAnsi="Times New Roman"/>
          <w:sz w:val="24"/>
          <w:szCs w:val="24"/>
        </w:rPr>
      </w:pPr>
      <w:bookmarkStart w:id="0" w:name="_Toc77167513"/>
      <w:bookmarkStart w:id="1" w:name="_Toc114587245"/>
      <w:r w:rsidRPr="00C37696">
        <w:rPr>
          <w:rFonts w:ascii="Times New Roman" w:hAnsi="Times New Roman"/>
          <w:sz w:val="24"/>
          <w:szCs w:val="24"/>
          <w:highlight w:val="yellow"/>
        </w:rPr>
        <w:t xml:space="preserve">CHUYÊN </w:t>
      </w:r>
      <w:r w:rsidRPr="001F184C">
        <w:rPr>
          <w:rFonts w:ascii="Times New Roman" w:hAnsi="Times New Roman"/>
          <w:sz w:val="24"/>
          <w:szCs w:val="24"/>
          <w:highlight w:val="yellow"/>
        </w:rPr>
        <w:t xml:space="preserve">VIÊN </w:t>
      </w:r>
      <w:r>
        <w:rPr>
          <w:rFonts w:ascii="Times New Roman" w:hAnsi="Times New Roman"/>
          <w:sz w:val="24"/>
          <w:szCs w:val="24"/>
          <w:highlight w:val="yellow"/>
        </w:rPr>
        <w:t>MUA SẮM</w:t>
      </w:r>
      <w:r w:rsidRPr="00DC44F9">
        <w:rPr>
          <w:rFonts w:ascii="Times New Roman" w:hAnsi="Times New Roman"/>
          <w:sz w:val="24"/>
          <w:szCs w:val="24"/>
          <w:highlight w:val="yellow"/>
        </w:rPr>
        <w:t xml:space="preserve"> – CV2 (</w:t>
      </w:r>
      <w:r>
        <w:rPr>
          <w:rFonts w:ascii="Times New Roman" w:hAnsi="Times New Roman"/>
          <w:sz w:val="24"/>
          <w:szCs w:val="24"/>
          <w:highlight w:val="yellow"/>
        </w:rPr>
        <w:t>Mã: BPMS</w:t>
      </w:r>
      <w:r w:rsidRPr="00DC44F9">
        <w:rPr>
          <w:rFonts w:ascii="Times New Roman" w:hAnsi="Times New Roman"/>
          <w:sz w:val="24"/>
          <w:szCs w:val="24"/>
          <w:highlight w:val="yellow"/>
        </w:rPr>
        <w:t>.CV2)</w:t>
      </w:r>
      <w:bookmarkEnd w:id="0"/>
      <w:bookmarkEnd w:id="1"/>
    </w:p>
    <w:p w14:paraId="78A65E0D" w14:textId="77777777" w:rsidR="00667984" w:rsidRPr="00C37696" w:rsidRDefault="00667984" w:rsidP="00667984">
      <w:pPr>
        <w:pStyle w:val="Heading3"/>
        <w:tabs>
          <w:tab w:val="left" w:pos="0"/>
        </w:tabs>
        <w:spacing w:before="60" w:after="60" w:line="320" w:lineRule="exact"/>
        <w:rPr>
          <w:rFonts w:ascii="Times New Roman" w:hAnsi="Times New Roman"/>
          <w:sz w:val="24"/>
          <w:szCs w:val="24"/>
        </w:rPr>
      </w:pPr>
      <w:bookmarkStart w:id="2" w:name="_Toc70414694"/>
      <w:bookmarkStart w:id="3" w:name="_Toc77167514"/>
      <w:bookmarkStart w:id="4" w:name="_Toc114587246"/>
      <w:r w:rsidRPr="00C37696">
        <w:rPr>
          <w:rFonts w:ascii="Times New Roman" w:hAnsi="Times New Roman"/>
          <w:sz w:val="24"/>
          <w:szCs w:val="24"/>
        </w:rPr>
        <w:t xml:space="preserve">Phòng: </w:t>
      </w:r>
      <w:bookmarkEnd w:id="2"/>
      <w:r>
        <w:rPr>
          <w:rFonts w:ascii="Times New Roman" w:hAnsi="Times New Roman"/>
          <w:sz w:val="24"/>
          <w:szCs w:val="24"/>
        </w:rPr>
        <w:t>Bộ phận Mua sắm</w:t>
      </w:r>
      <w:bookmarkEnd w:id="3"/>
      <w:r>
        <w:rPr>
          <w:rFonts w:ascii="Times New Roman" w:hAnsi="Times New Roman"/>
          <w:sz w:val="24"/>
          <w:szCs w:val="24"/>
        </w:rPr>
        <w:t xml:space="preserve"> và Quản lý dự án</w:t>
      </w:r>
      <w:bookmarkEnd w:id="4"/>
    </w:p>
    <w:p w14:paraId="2173067F" w14:textId="77777777" w:rsidR="00667984" w:rsidRDefault="00667984" w:rsidP="00667984">
      <w:pPr>
        <w:tabs>
          <w:tab w:val="left" w:pos="0"/>
        </w:tabs>
        <w:spacing w:before="60" w:after="60" w:line="320" w:lineRule="exact"/>
        <w:rPr>
          <w:rFonts w:ascii="Times New Roman" w:hAnsi="Times New Roman"/>
          <w:b/>
          <w:sz w:val="24"/>
          <w:szCs w:val="24"/>
        </w:rPr>
      </w:pPr>
      <w:r w:rsidRPr="00C37696">
        <w:rPr>
          <w:rFonts w:ascii="Times New Roman" w:hAnsi="Times New Roman"/>
          <w:b/>
          <w:sz w:val="24"/>
          <w:szCs w:val="24"/>
        </w:rPr>
        <w:t>Địa điểm làm việc: Trụ sở tại Hà Nội</w:t>
      </w:r>
    </w:p>
    <w:p w14:paraId="54CCEDA8" w14:textId="77777777" w:rsidR="00667984" w:rsidRPr="00C37696" w:rsidRDefault="00667984" w:rsidP="00667984">
      <w:pPr>
        <w:tabs>
          <w:tab w:val="left" w:pos="0"/>
        </w:tabs>
        <w:spacing w:before="60" w:after="60" w:line="320" w:lineRule="exact"/>
        <w:rPr>
          <w:rFonts w:ascii="Times New Roman" w:hAnsi="Times New Roman"/>
          <w:b/>
          <w:sz w:val="24"/>
          <w:szCs w:val="24"/>
        </w:rPr>
      </w:pPr>
      <w:r>
        <w:rPr>
          <w:rFonts w:ascii="Times New Roman" w:hAnsi="Times New Roman"/>
          <w:b/>
          <w:sz w:val="24"/>
          <w:szCs w:val="24"/>
        </w:rPr>
        <w:t>Lĩnh vực: Đấu thầu, mua sắm</w:t>
      </w:r>
    </w:p>
    <w:p w14:paraId="54C636B9" w14:textId="77777777" w:rsidR="00667984" w:rsidRPr="00C428D0" w:rsidRDefault="00667984" w:rsidP="00667984">
      <w:pPr>
        <w:shd w:val="clear" w:color="auto" w:fill="FFFFFF"/>
        <w:spacing w:before="60" w:after="60" w:line="320" w:lineRule="exact"/>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532E383D" w14:textId="77777777" w:rsidR="00667984" w:rsidRDefault="00667984" w:rsidP="00667984">
      <w:pPr>
        <w:pStyle w:val="wordsection1"/>
        <w:tabs>
          <w:tab w:val="left" w:pos="851"/>
        </w:tabs>
        <w:spacing w:before="60" w:beforeAutospacing="0" w:after="60" w:afterAutospacing="0" w:line="320" w:lineRule="exact"/>
        <w:ind w:firstLine="567"/>
        <w:jc w:val="both"/>
        <w:rPr>
          <w:position w:val="-1"/>
          <w:lang w:val="en-AU"/>
        </w:rPr>
      </w:pPr>
      <w:r>
        <w:rPr>
          <w:position w:val="-1"/>
          <w:lang w:val="en-AU"/>
        </w:rPr>
        <w:t>Thực hiện công tác đấu thầu, mua sắm hàng hóa, dịch vụ theo quy định của pháp luật và các quy chế, quy định, thủ tục nội bộ của Công ty.</w:t>
      </w:r>
    </w:p>
    <w:p w14:paraId="2F305E9E" w14:textId="77777777" w:rsidR="00667984" w:rsidRDefault="00667984" w:rsidP="00667984">
      <w:pPr>
        <w:pStyle w:val="wordsection1"/>
        <w:tabs>
          <w:tab w:val="left" w:pos="851"/>
        </w:tabs>
        <w:spacing w:before="60" w:beforeAutospacing="0" w:after="60" w:afterAutospacing="0" w:line="320" w:lineRule="exact"/>
        <w:ind w:firstLine="567"/>
        <w:jc w:val="both"/>
        <w:rPr>
          <w:position w:val="-1"/>
          <w:lang w:val="en-AU"/>
        </w:rPr>
      </w:pPr>
      <w:r>
        <w:rPr>
          <w:position w:val="-1"/>
          <w:lang w:val="en-AU"/>
        </w:rPr>
        <w:t>Rà soát hồ sơ đấu thầu, mua sắm hàng hóa, dịch vụ tuân thủ theo các quy định của pháp luật, các quy chế, quy trình, thủ tục nội bộ của Công ty.</w:t>
      </w:r>
    </w:p>
    <w:p w14:paraId="6DAAA0CC" w14:textId="77777777" w:rsidR="00667984" w:rsidRDefault="00667984" w:rsidP="00667984">
      <w:pPr>
        <w:pStyle w:val="wordsection1"/>
        <w:tabs>
          <w:tab w:val="left" w:pos="851"/>
        </w:tabs>
        <w:spacing w:before="60" w:beforeAutospacing="0" w:after="60" w:afterAutospacing="0" w:line="320" w:lineRule="exact"/>
        <w:ind w:firstLine="567"/>
        <w:jc w:val="both"/>
        <w:rPr>
          <w:position w:val="-1"/>
          <w:lang w:val="en-AU"/>
        </w:rPr>
      </w:pPr>
      <w:r>
        <w:rPr>
          <w:position w:val="-1"/>
          <w:lang w:val="en-AU"/>
        </w:rPr>
        <w:t>Chủ động nghiên cứu, cập nhật các quy định của pháp luật, các quy chế, quy trình, thủ tục nội bộ của Công ty liên quan đến hoạt động đấu thầu, mua sắm.</w:t>
      </w:r>
    </w:p>
    <w:p w14:paraId="45E7A44D" w14:textId="77777777" w:rsidR="00667984" w:rsidRDefault="00667984" w:rsidP="00667984">
      <w:pPr>
        <w:pStyle w:val="wordsection1"/>
        <w:tabs>
          <w:tab w:val="left" w:pos="851"/>
        </w:tabs>
        <w:spacing w:before="60" w:beforeAutospacing="0" w:after="60" w:afterAutospacing="0" w:line="320" w:lineRule="exact"/>
        <w:ind w:firstLine="567"/>
        <w:jc w:val="both"/>
        <w:rPr>
          <w:position w:val="-1"/>
          <w:lang w:val="en-AU"/>
        </w:rPr>
      </w:pPr>
      <w:r>
        <w:rPr>
          <w:position w:val="-1"/>
          <w:lang w:val="en-AU"/>
        </w:rPr>
        <w:t>Nghiên cứu, soạn thảo, đề xuất chỉnh sửa, cập nhật quy định nội bộ về mua sắm. Nghiên cứu, soạn thảo, góp ý đối với các quy định nội bộ khác do cấp có thẩm quyền yêu cầu.</w:t>
      </w:r>
    </w:p>
    <w:p w14:paraId="6296F0EB" w14:textId="77777777" w:rsidR="00667984" w:rsidRPr="00C428D0" w:rsidRDefault="00667984" w:rsidP="00667984">
      <w:pPr>
        <w:pStyle w:val="wordsection1"/>
        <w:tabs>
          <w:tab w:val="left" w:pos="851"/>
        </w:tabs>
        <w:spacing w:before="60" w:beforeAutospacing="0" w:after="60" w:afterAutospacing="0" w:line="320" w:lineRule="exact"/>
        <w:ind w:firstLine="567"/>
        <w:jc w:val="both"/>
        <w:rPr>
          <w:position w:val="-1"/>
          <w:lang w:val="en-AU"/>
        </w:rPr>
      </w:pPr>
      <w:r>
        <w:rPr>
          <w:position w:val="-1"/>
          <w:lang w:val="en-AU"/>
        </w:rPr>
        <w:t>Thực hiện các công việc khác theo phân công.</w:t>
      </w:r>
    </w:p>
    <w:p w14:paraId="53A54422" w14:textId="77777777" w:rsidR="00667984" w:rsidRPr="00C428D0" w:rsidRDefault="00667984" w:rsidP="00667984">
      <w:pPr>
        <w:shd w:val="clear" w:color="auto" w:fill="FFFFFF"/>
        <w:spacing w:before="60" w:after="60" w:line="320" w:lineRule="exact"/>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Yêu cầu:</w:t>
      </w:r>
    </w:p>
    <w:p w14:paraId="0633A140" w14:textId="77777777" w:rsidR="00667984" w:rsidRDefault="00667984" w:rsidP="00667984">
      <w:pPr>
        <w:pStyle w:val="wordsection1"/>
        <w:numPr>
          <w:ilvl w:val="0"/>
          <w:numId w:val="1"/>
        </w:numPr>
        <w:tabs>
          <w:tab w:val="left" w:pos="851"/>
        </w:tabs>
        <w:spacing w:before="60" w:beforeAutospacing="0" w:after="60" w:afterAutospacing="0" w:line="320" w:lineRule="exact"/>
        <w:ind w:left="0" w:firstLine="567"/>
        <w:jc w:val="both"/>
        <w:rPr>
          <w:color w:val="000000"/>
        </w:rPr>
      </w:pPr>
      <w:r w:rsidRPr="00C428D0">
        <w:rPr>
          <w:b/>
          <w:color w:val="000000"/>
        </w:rPr>
        <w:t>Trình độ học vấn:</w:t>
      </w:r>
      <w:r w:rsidRPr="00C428D0">
        <w:rPr>
          <w:color w:val="000000"/>
        </w:rPr>
        <w:t xml:space="preserve"> </w:t>
      </w:r>
    </w:p>
    <w:p w14:paraId="05BDC003" w14:textId="77777777" w:rsidR="00667984" w:rsidRDefault="00667984" w:rsidP="00667984">
      <w:pPr>
        <w:pStyle w:val="wordsection1"/>
        <w:tabs>
          <w:tab w:val="left" w:pos="851"/>
        </w:tabs>
        <w:spacing w:before="60" w:beforeAutospacing="0" w:after="60" w:afterAutospacing="0" w:line="320" w:lineRule="exact"/>
        <w:ind w:firstLine="567"/>
        <w:jc w:val="both"/>
        <w:rPr>
          <w:color w:val="000000"/>
        </w:rPr>
      </w:pPr>
      <w:r w:rsidRPr="00D61FB7">
        <w:rPr>
          <w:color w:val="000000"/>
        </w:rPr>
        <w:t xml:space="preserve">Tốt nghiệp đại học trở lên </w:t>
      </w:r>
      <w:r>
        <w:rPr>
          <w:color w:val="000000"/>
        </w:rPr>
        <w:t>về chuyên ngành phù hợp với lĩnh vực chuyên môn, nghiệp vụ, được giao thuộc một trong các chuyên ngành: kinh tế, ngoại thương, tài chính, ngân hàng, công nghệ thông tin, điện tử viễn thông, thương mại điện tử, thanh toán điện tử, quản trị kinh doanh, luật, kế toán, kiểm toán tại các trường đại học có uy tín trong và ngoài nước.</w:t>
      </w:r>
    </w:p>
    <w:p w14:paraId="5B7BE990" w14:textId="77777777" w:rsidR="00667984" w:rsidRDefault="00667984" w:rsidP="00667984">
      <w:pPr>
        <w:pStyle w:val="wordsection1"/>
        <w:tabs>
          <w:tab w:val="left" w:pos="851"/>
        </w:tabs>
        <w:spacing w:before="60" w:beforeAutospacing="0" w:after="60" w:afterAutospacing="0" w:line="320" w:lineRule="exact"/>
        <w:ind w:firstLine="567"/>
        <w:jc w:val="both"/>
        <w:rPr>
          <w:color w:val="000000"/>
        </w:rPr>
      </w:pPr>
      <w:r>
        <w:rPr>
          <w:color w:val="000000"/>
        </w:rPr>
        <w:t>Có chứng chỉ bồi dưỡng nghiệp vụ đấu thầu.</w:t>
      </w:r>
    </w:p>
    <w:p w14:paraId="3BBC152D" w14:textId="77777777" w:rsidR="00667984" w:rsidRDefault="00667984" w:rsidP="00667984">
      <w:pPr>
        <w:pStyle w:val="wordsection1"/>
        <w:tabs>
          <w:tab w:val="left" w:pos="851"/>
        </w:tabs>
        <w:spacing w:before="60" w:beforeAutospacing="0" w:after="60" w:afterAutospacing="0" w:line="320" w:lineRule="exact"/>
        <w:ind w:firstLine="567"/>
        <w:jc w:val="both"/>
        <w:rPr>
          <w:color w:val="000000"/>
        </w:rPr>
      </w:pPr>
      <w:r>
        <w:rPr>
          <w:color w:val="000000"/>
        </w:rPr>
        <w:t>Có chứng chỉ hành nghề hoạt động đấu thầu là một lợi thế.</w:t>
      </w:r>
    </w:p>
    <w:p w14:paraId="39852D59" w14:textId="77777777" w:rsidR="00667984" w:rsidRDefault="00667984" w:rsidP="00667984">
      <w:pPr>
        <w:pStyle w:val="wordsection1"/>
        <w:numPr>
          <w:ilvl w:val="0"/>
          <w:numId w:val="1"/>
        </w:numPr>
        <w:tabs>
          <w:tab w:val="left" w:pos="851"/>
        </w:tabs>
        <w:spacing w:before="60" w:beforeAutospacing="0" w:after="60" w:afterAutospacing="0" w:line="320" w:lineRule="exact"/>
        <w:ind w:left="0" w:firstLine="567"/>
        <w:jc w:val="both"/>
        <w:rPr>
          <w:color w:val="000000"/>
        </w:rPr>
      </w:pPr>
      <w:r w:rsidRPr="00C428D0">
        <w:rPr>
          <w:b/>
          <w:color w:val="000000"/>
        </w:rPr>
        <w:t>Kiến thức/Kinh nghiệm:</w:t>
      </w:r>
      <w:r w:rsidRPr="00C428D0">
        <w:rPr>
          <w:color w:val="000000"/>
        </w:rPr>
        <w:t xml:space="preserve"> </w:t>
      </w:r>
    </w:p>
    <w:p w14:paraId="45298C8B" w14:textId="77777777" w:rsidR="00667984" w:rsidRDefault="00667984" w:rsidP="00667984">
      <w:pPr>
        <w:pStyle w:val="wordsection1"/>
        <w:tabs>
          <w:tab w:val="left" w:pos="851"/>
        </w:tabs>
        <w:spacing w:before="60" w:beforeAutospacing="0" w:after="60" w:afterAutospacing="0" w:line="320" w:lineRule="exact"/>
        <w:ind w:firstLine="567"/>
        <w:jc w:val="both"/>
        <w:rPr>
          <w:color w:val="000000"/>
        </w:rPr>
      </w:pPr>
      <w:r>
        <w:rPr>
          <w:color w:val="000000"/>
        </w:rPr>
        <w:t>Có tối thiểu 02 năm kinh nghiệm làm việc trong lĩnh vực đấu thầu, mua sắm hàng hóa, dịch vụ.</w:t>
      </w:r>
    </w:p>
    <w:p w14:paraId="660188D6" w14:textId="77777777" w:rsidR="00667984" w:rsidRDefault="00667984" w:rsidP="00667984">
      <w:pPr>
        <w:pStyle w:val="wordsection1"/>
        <w:tabs>
          <w:tab w:val="left" w:pos="851"/>
        </w:tabs>
        <w:spacing w:before="60" w:beforeAutospacing="0" w:after="60" w:afterAutospacing="0" w:line="320" w:lineRule="exact"/>
        <w:ind w:firstLine="567"/>
        <w:jc w:val="both"/>
        <w:rPr>
          <w:color w:val="000000"/>
        </w:rPr>
      </w:pPr>
      <w:r>
        <w:rPr>
          <w:color w:val="000000"/>
        </w:rPr>
        <w:t>Ưu tiên ứng viên có nhiều năm kinh nghiệm trong lĩnh vực đấu thầu mua sắm tại công ty, tổng công ty có vốn nhà nước, đấu thầu mua sắm dịch vụ/hàng hóa thuộc lĩnh vực công nghệ thông tin.</w:t>
      </w:r>
    </w:p>
    <w:p w14:paraId="63EB5980" w14:textId="77777777" w:rsidR="00667984" w:rsidRPr="00C428D0" w:rsidRDefault="00667984" w:rsidP="00667984">
      <w:pPr>
        <w:pStyle w:val="wordsection1"/>
        <w:numPr>
          <w:ilvl w:val="0"/>
          <w:numId w:val="1"/>
        </w:numPr>
        <w:tabs>
          <w:tab w:val="left" w:pos="851"/>
        </w:tabs>
        <w:spacing w:before="60" w:beforeAutospacing="0" w:after="60" w:afterAutospacing="0" w:line="320" w:lineRule="exact"/>
        <w:ind w:left="0" w:firstLine="567"/>
        <w:jc w:val="both"/>
        <w:rPr>
          <w:b/>
          <w:color w:val="000000"/>
        </w:rPr>
      </w:pPr>
      <w:r w:rsidRPr="00C428D0">
        <w:rPr>
          <w:b/>
          <w:lang w:val="en-AU"/>
        </w:rPr>
        <w:t>Năng</w:t>
      </w:r>
      <w:r w:rsidRPr="00C428D0">
        <w:rPr>
          <w:b/>
          <w:color w:val="000000"/>
        </w:rPr>
        <w:t xml:space="preserve"> lực chuyên môn</w:t>
      </w:r>
    </w:p>
    <w:p w14:paraId="56D56295" w14:textId="77777777" w:rsidR="00667984" w:rsidRDefault="00667984" w:rsidP="00667984">
      <w:pPr>
        <w:pStyle w:val="wordsection1"/>
        <w:tabs>
          <w:tab w:val="left" w:pos="851"/>
        </w:tabs>
        <w:spacing w:before="60" w:beforeAutospacing="0" w:after="60" w:afterAutospacing="0" w:line="320" w:lineRule="exact"/>
        <w:ind w:firstLine="567"/>
        <w:jc w:val="both"/>
        <w:rPr>
          <w:position w:val="-1"/>
        </w:rPr>
      </w:pPr>
      <w:r>
        <w:rPr>
          <w:position w:val="-1"/>
        </w:rPr>
        <w:t>Có hiểu biết tổng thể về Napas, nắm rõ mô tả công việc và yêu cầu của vị trí đang ứng tuyển.</w:t>
      </w:r>
    </w:p>
    <w:p w14:paraId="5333DB39" w14:textId="77777777" w:rsidR="00667984" w:rsidRDefault="00667984" w:rsidP="00667984">
      <w:pPr>
        <w:pStyle w:val="wordsection1"/>
        <w:tabs>
          <w:tab w:val="left" w:pos="851"/>
        </w:tabs>
        <w:spacing w:before="60" w:beforeAutospacing="0" w:after="60" w:afterAutospacing="0" w:line="320" w:lineRule="exact"/>
        <w:ind w:firstLine="567"/>
        <w:jc w:val="both"/>
        <w:rPr>
          <w:position w:val="-1"/>
        </w:rPr>
      </w:pPr>
      <w:r>
        <w:rPr>
          <w:position w:val="-1"/>
        </w:rPr>
        <w:t>Nắm rõ các quy định, quy trình nội bộ, văn bản pháp luật và các kiến thức, kỹ năng chuyên môn nghiệp vụ thuộc lĩnh vực kế toán, thuế, đấu thầu.</w:t>
      </w:r>
    </w:p>
    <w:p w14:paraId="076E0588" w14:textId="77777777" w:rsidR="00667984" w:rsidRDefault="00667984" w:rsidP="00667984">
      <w:pPr>
        <w:pStyle w:val="wordsection1"/>
        <w:tabs>
          <w:tab w:val="left" w:pos="851"/>
        </w:tabs>
        <w:spacing w:before="60" w:beforeAutospacing="0" w:after="60" w:afterAutospacing="0" w:line="320" w:lineRule="exact"/>
        <w:ind w:firstLine="567"/>
        <w:jc w:val="both"/>
        <w:rPr>
          <w:position w:val="-1"/>
        </w:rPr>
      </w:pPr>
      <w:r>
        <w:rPr>
          <w:position w:val="-1"/>
        </w:rPr>
        <w:t>Có khả năng thực hiện các công việc chuyên môn có tính chất phức tạp, linh hoạt đảm bảo tuân thủ quy trình/quy định của Công ty phù hợp với quy định pháp luật.</w:t>
      </w:r>
    </w:p>
    <w:p w14:paraId="22D6F47F" w14:textId="77777777" w:rsidR="00667984" w:rsidRDefault="00667984" w:rsidP="00667984">
      <w:pPr>
        <w:pStyle w:val="wordsection1"/>
        <w:tabs>
          <w:tab w:val="left" w:pos="851"/>
        </w:tabs>
        <w:spacing w:before="60" w:beforeAutospacing="0" w:after="60" w:afterAutospacing="0" w:line="320" w:lineRule="exact"/>
        <w:ind w:firstLine="567"/>
        <w:jc w:val="both"/>
        <w:rPr>
          <w:position w:val="-1"/>
        </w:rPr>
      </w:pPr>
      <w:r>
        <w:rPr>
          <w:position w:val="-1"/>
        </w:rPr>
        <w:t>Có khả năng xử lý tốt các công việc mới phát sinh.</w:t>
      </w:r>
    </w:p>
    <w:p w14:paraId="2B6E678E" w14:textId="77777777" w:rsidR="00667984" w:rsidRDefault="00667984" w:rsidP="00667984">
      <w:pPr>
        <w:pStyle w:val="wordsection1"/>
        <w:tabs>
          <w:tab w:val="left" w:pos="851"/>
        </w:tabs>
        <w:spacing w:before="60" w:beforeAutospacing="0" w:after="60" w:afterAutospacing="0" w:line="320" w:lineRule="exact"/>
        <w:ind w:firstLine="567"/>
        <w:jc w:val="both"/>
        <w:rPr>
          <w:position w:val="-1"/>
        </w:rPr>
      </w:pPr>
      <w:r>
        <w:rPr>
          <w:position w:val="-1"/>
        </w:rPr>
        <w:t>Có khả năng tham gia ý kiến xây dựng quy chế, chính sách, quy trình, hướng dẫn nghiệp vụ.</w:t>
      </w:r>
    </w:p>
    <w:p w14:paraId="45878E00" w14:textId="77777777" w:rsidR="00667984" w:rsidRDefault="00667984" w:rsidP="00667984">
      <w:pPr>
        <w:pStyle w:val="wordsection1"/>
        <w:tabs>
          <w:tab w:val="left" w:pos="851"/>
        </w:tabs>
        <w:spacing w:before="60" w:beforeAutospacing="0" w:after="60" w:afterAutospacing="0" w:line="320" w:lineRule="exact"/>
        <w:ind w:firstLine="567"/>
        <w:jc w:val="both"/>
        <w:rPr>
          <w:position w:val="-1"/>
        </w:rPr>
      </w:pPr>
      <w:r>
        <w:rPr>
          <w:position w:val="-1"/>
        </w:rPr>
        <w:lastRenderedPageBreak/>
        <w:t>Có khả năng tự học hỏi nhằm nâng cao năng lực chuyên môn.</w:t>
      </w:r>
    </w:p>
    <w:p w14:paraId="7C5F608D" w14:textId="77777777" w:rsidR="00667984" w:rsidRDefault="00667984" w:rsidP="00667984">
      <w:pPr>
        <w:pStyle w:val="wordsection1"/>
        <w:tabs>
          <w:tab w:val="left" w:pos="851"/>
        </w:tabs>
        <w:spacing w:before="60" w:beforeAutospacing="0" w:after="60" w:afterAutospacing="0" w:line="320" w:lineRule="exact"/>
        <w:ind w:firstLine="567"/>
        <w:jc w:val="both"/>
        <w:rPr>
          <w:position w:val="-1"/>
        </w:rPr>
      </w:pPr>
      <w:r>
        <w:rPr>
          <w:position w:val="-1"/>
        </w:rPr>
        <w:t>Có hiểu biết về lĩnh vực thanh toán thẻ, thanh toán liên ngân hàng là một lợi thế.</w:t>
      </w:r>
    </w:p>
    <w:p w14:paraId="7207F728" w14:textId="77777777" w:rsidR="00667984" w:rsidRPr="00C428D0" w:rsidRDefault="00667984" w:rsidP="00667984">
      <w:pPr>
        <w:pStyle w:val="wordsection1"/>
        <w:numPr>
          <w:ilvl w:val="0"/>
          <w:numId w:val="1"/>
        </w:numPr>
        <w:tabs>
          <w:tab w:val="left" w:pos="851"/>
        </w:tabs>
        <w:spacing w:before="60" w:beforeAutospacing="0" w:after="60" w:afterAutospacing="0" w:line="320" w:lineRule="exact"/>
        <w:ind w:left="0" w:firstLine="567"/>
        <w:jc w:val="both"/>
        <w:rPr>
          <w:b/>
          <w:color w:val="000000"/>
        </w:rPr>
      </w:pPr>
      <w:r w:rsidRPr="00C428D0">
        <w:rPr>
          <w:b/>
          <w:color w:val="000000"/>
        </w:rPr>
        <w:t xml:space="preserve">Kỹ </w:t>
      </w:r>
      <w:r w:rsidRPr="00C428D0">
        <w:rPr>
          <w:b/>
          <w:lang w:val="en-AU"/>
        </w:rPr>
        <w:t>năng</w:t>
      </w:r>
      <w:r w:rsidRPr="00C428D0">
        <w:rPr>
          <w:b/>
          <w:color w:val="000000"/>
        </w:rPr>
        <w:t xml:space="preserve"> làm việc hiệu quả</w:t>
      </w:r>
    </w:p>
    <w:p w14:paraId="36A1B623" w14:textId="77777777" w:rsidR="00667984" w:rsidRDefault="00667984" w:rsidP="00667984">
      <w:pPr>
        <w:pStyle w:val="wordsection1"/>
        <w:tabs>
          <w:tab w:val="left" w:pos="851"/>
        </w:tabs>
        <w:spacing w:before="60" w:beforeAutospacing="0" w:after="60" w:afterAutospacing="0" w:line="320" w:lineRule="exact"/>
        <w:ind w:firstLine="567"/>
        <w:jc w:val="both"/>
        <w:rPr>
          <w:position w:val="-1"/>
        </w:rPr>
      </w:pPr>
      <w:r w:rsidRPr="007B76B2">
        <w:rPr>
          <w:position w:val="-1"/>
        </w:rPr>
        <w:t>Có khả năng làm việc bằng tiếng Anh</w:t>
      </w:r>
      <w:r>
        <w:rPr>
          <w:position w:val="-1"/>
        </w:rPr>
        <w:t>.</w:t>
      </w:r>
    </w:p>
    <w:p w14:paraId="74D53940" w14:textId="77777777" w:rsidR="00667984" w:rsidRDefault="00667984" w:rsidP="00667984">
      <w:pPr>
        <w:pStyle w:val="wordsection1"/>
        <w:tabs>
          <w:tab w:val="left" w:pos="851"/>
        </w:tabs>
        <w:spacing w:before="60" w:beforeAutospacing="0" w:after="60" w:afterAutospacing="0" w:line="320" w:lineRule="exact"/>
        <w:ind w:firstLine="567"/>
        <w:jc w:val="both"/>
        <w:rPr>
          <w:position w:val="-1"/>
        </w:rPr>
      </w:pPr>
      <w:r>
        <w:rPr>
          <w:position w:val="-1"/>
        </w:rPr>
        <w:t>Có khả năng sử dụng thành thạo phần mềm MS office và các thiết bị/tiện ích văn phòng để phục vụ công việc.</w:t>
      </w:r>
    </w:p>
    <w:p w14:paraId="3302329A" w14:textId="77777777" w:rsidR="00667984" w:rsidRDefault="00667984" w:rsidP="00667984">
      <w:pPr>
        <w:pStyle w:val="wordsection1"/>
        <w:tabs>
          <w:tab w:val="left" w:pos="851"/>
        </w:tabs>
        <w:spacing w:before="60" w:beforeAutospacing="0" w:after="60" w:afterAutospacing="0" w:line="320" w:lineRule="exact"/>
        <w:ind w:firstLine="567"/>
        <w:jc w:val="both"/>
        <w:rPr>
          <w:position w:val="-1"/>
        </w:rPr>
      </w:pPr>
      <w:r>
        <w:rPr>
          <w:position w:val="-1"/>
        </w:rPr>
        <w:t>Có khả năng thiết lập, duy trì và phát triển các mối quan hệ.</w:t>
      </w:r>
    </w:p>
    <w:p w14:paraId="765C1C94" w14:textId="77777777" w:rsidR="00667984" w:rsidRDefault="00667984" w:rsidP="00667984">
      <w:pPr>
        <w:pStyle w:val="wordsection1"/>
        <w:tabs>
          <w:tab w:val="left" w:pos="851"/>
        </w:tabs>
        <w:spacing w:before="60" w:beforeAutospacing="0" w:after="60" w:afterAutospacing="0" w:line="320" w:lineRule="exact"/>
        <w:ind w:firstLine="567"/>
        <w:jc w:val="both"/>
        <w:rPr>
          <w:position w:val="-1"/>
        </w:rPr>
      </w:pPr>
      <w:r w:rsidRPr="007B76B2">
        <w:rPr>
          <w:position w:val="-1"/>
        </w:rPr>
        <w:t>Có kỹ năng giao tiếp</w:t>
      </w:r>
      <w:r>
        <w:rPr>
          <w:position w:val="-1"/>
        </w:rPr>
        <w:t>, hợp tác hiệu quả đối với khách hàng nội bộ và khách hàng bên ngoài trong quá trình triển khai thực hiện công việc thuộc lĩnh vực chuyên môn.</w:t>
      </w:r>
    </w:p>
    <w:p w14:paraId="46C1436A" w14:textId="77777777" w:rsidR="00667984" w:rsidRDefault="00667984" w:rsidP="00667984">
      <w:pPr>
        <w:pStyle w:val="wordsection1"/>
        <w:tabs>
          <w:tab w:val="left" w:pos="851"/>
        </w:tabs>
        <w:spacing w:before="60" w:beforeAutospacing="0" w:after="60" w:afterAutospacing="0" w:line="320" w:lineRule="exact"/>
        <w:ind w:firstLine="567"/>
        <w:jc w:val="both"/>
        <w:rPr>
          <w:position w:val="-1"/>
        </w:rPr>
      </w:pPr>
      <w:r>
        <w:rPr>
          <w:position w:val="-1"/>
        </w:rPr>
        <w:t>Có khả năng làm việc nhóm tốt, luôn hướng về mục tiêu và lợi ích chung của Công ty.</w:t>
      </w:r>
    </w:p>
    <w:p w14:paraId="7F4417D7" w14:textId="77777777" w:rsidR="00667984" w:rsidRDefault="00667984" w:rsidP="00667984">
      <w:pPr>
        <w:pStyle w:val="wordsection1"/>
        <w:tabs>
          <w:tab w:val="left" w:pos="851"/>
        </w:tabs>
        <w:spacing w:before="60" w:beforeAutospacing="0" w:after="60" w:afterAutospacing="0" w:line="320" w:lineRule="exact"/>
        <w:ind w:firstLine="567"/>
        <w:jc w:val="both"/>
        <w:rPr>
          <w:position w:val="-1"/>
        </w:rPr>
      </w:pPr>
      <w:r>
        <w:rPr>
          <w:position w:val="-1"/>
        </w:rPr>
        <w:t>Có kỹ năng đàm phán, thuyết phục tốt.</w:t>
      </w:r>
    </w:p>
    <w:p w14:paraId="7253873E" w14:textId="77777777" w:rsidR="00667984" w:rsidRDefault="00667984" w:rsidP="00667984">
      <w:pPr>
        <w:pStyle w:val="wordsection1"/>
        <w:tabs>
          <w:tab w:val="left" w:pos="851"/>
        </w:tabs>
        <w:spacing w:before="60" w:beforeAutospacing="0" w:after="60" w:afterAutospacing="0" w:line="320" w:lineRule="exact"/>
        <w:ind w:firstLine="567"/>
        <w:jc w:val="both"/>
        <w:rPr>
          <w:position w:val="-1"/>
        </w:rPr>
      </w:pPr>
      <w:r>
        <w:rPr>
          <w:position w:val="-1"/>
        </w:rPr>
        <w:t>Có kỹ năng thuyết trình tốt.</w:t>
      </w:r>
    </w:p>
    <w:p w14:paraId="09784459" w14:textId="77777777" w:rsidR="00667984" w:rsidRDefault="00667984" w:rsidP="00667984">
      <w:pPr>
        <w:pStyle w:val="wordsection1"/>
        <w:tabs>
          <w:tab w:val="left" w:pos="851"/>
        </w:tabs>
        <w:spacing w:before="60" w:beforeAutospacing="0" w:after="60" w:afterAutospacing="0" w:line="320" w:lineRule="exact"/>
        <w:ind w:firstLine="567"/>
        <w:jc w:val="both"/>
        <w:rPr>
          <w:position w:val="-1"/>
        </w:rPr>
      </w:pPr>
      <w:r>
        <w:rPr>
          <w:position w:val="-1"/>
        </w:rPr>
        <w:t>Có kỹ năng giải quyết vấn đề hiệu quả.</w:t>
      </w:r>
    </w:p>
    <w:p w14:paraId="65E2B052" w14:textId="77777777" w:rsidR="00667984" w:rsidRDefault="00667984" w:rsidP="00667984">
      <w:pPr>
        <w:pStyle w:val="wordsection1"/>
        <w:tabs>
          <w:tab w:val="left" w:pos="851"/>
        </w:tabs>
        <w:spacing w:before="60" w:beforeAutospacing="0" w:after="60" w:afterAutospacing="0" w:line="320" w:lineRule="exact"/>
        <w:ind w:firstLine="567"/>
        <w:jc w:val="both"/>
        <w:rPr>
          <w:position w:val="-1"/>
        </w:rPr>
      </w:pPr>
      <w:r>
        <w:rPr>
          <w:position w:val="-1"/>
        </w:rPr>
        <w:t>Có tư duy logic, tích cực.</w:t>
      </w:r>
    </w:p>
    <w:p w14:paraId="44931726" w14:textId="77777777" w:rsidR="00667984" w:rsidRPr="00F5561D" w:rsidRDefault="00667984" w:rsidP="00667984">
      <w:pPr>
        <w:pStyle w:val="wordsection1"/>
        <w:tabs>
          <w:tab w:val="left" w:pos="851"/>
        </w:tabs>
        <w:spacing w:before="60" w:beforeAutospacing="0" w:after="60" w:afterAutospacing="0" w:line="320" w:lineRule="exact"/>
        <w:ind w:firstLine="567"/>
        <w:jc w:val="both"/>
        <w:rPr>
          <w:position w:val="-1"/>
        </w:rPr>
      </w:pPr>
      <w:r>
        <w:rPr>
          <w:position w:val="-1"/>
        </w:rPr>
        <w:t>Có khả năng phân tích thông tin, tổng hợp báo cáo.</w:t>
      </w:r>
    </w:p>
    <w:p w14:paraId="59EBF315" w14:textId="77777777" w:rsidR="00667984" w:rsidRPr="00C428D0" w:rsidRDefault="00667984" w:rsidP="00667984">
      <w:pPr>
        <w:pStyle w:val="wordsection1"/>
        <w:numPr>
          <w:ilvl w:val="0"/>
          <w:numId w:val="1"/>
        </w:numPr>
        <w:tabs>
          <w:tab w:val="left" w:pos="851"/>
        </w:tabs>
        <w:spacing w:before="60" w:beforeAutospacing="0" w:after="60" w:afterAutospacing="0" w:line="320" w:lineRule="exact"/>
        <w:ind w:left="0" w:firstLine="567"/>
        <w:jc w:val="both"/>
        <w:rPr>
          <w:b/>
          <w:color w:val="000000"/>
        </w:rPr>
      </w:pPr>
      <w:r w:rsidRPr="00C428D0">
        <w:rPr>
          <w:b/>
          <w:color w:val="000000"/>
        </w:rPr>
        <w:t>Thái độ/Hành vi</w:t>
      </w:r>
    </w:p>
    <w:p w14:paraId="4BD94425" w14:textId="77777777" w:rsidR="00667984" w:rsidRPr="009C7AB4" w:rsidRDefault="00667984" w:rsidP="00667984">
      <w:pPr>
        <w:pStyle w:val="wordsection1"/>
        <w:tabs>
          <w:tab w:val="left" w:pos="851"/>
        </w:tabs>
        <w:spacing w:before="60" w:beforeAutospacing="0" w:after="60" w:afterAutospacing="0" w:line="320" w:lineRule="exact"/>
        <w:ind w:firstLine="567"/>
        <w:jc w:val="both"/>
        <w:rPr>
          <w:position w:val="-1"/>
          <w:lang w:val="en-AU"/>
        </w:rPr>
      </w:pPr>
      <w:r w:rsidRPr="009C7AB4">
        <w:rPr>
          <w:position w:val="-1"/>
          <w:lang w:val="en-AU"/>
        </w:rPr>
        <w:t>Tác phong làm việc và hành xử chuyên nghiệp</w:t>
      </w:r>
      <w:r>
        <w:rPr>
          <w:position w:val="-1"/>
          <w:lang w:val="en-AU"/>
        </w:rPr>
        <w:t>.</w:t>
      </w:r>
    </w:p>
    <w:p w14:paraId="69181F46" w14:textId="77777777" w:rsidR="00667984" w:rsidRPr="009C7AB4" w:rsidRDefault="00667984" w:rsidP="00667984">
      <w:pPr>
        <w:pStyle w:val="wordsection1"/>
        <w:tabs>
          <w:tab w:val="left" w:pos="851"/>
        </w:tabs>
        <w:spacing w:before="60" w:beforeAutospacing="0" w:after="60" w:afterAutospacing="0" w:line="320" w:lineRule="exact"/>
        <w:ind w:firstLine="567"/>
        <w:jc w:val="both"/>
        <w:rPr>
          <w:position w:val="-1"/>
          <w:lang w:val="en-AU"/>
        </w:rPr>
      </w:pPr>
      <w:r w:rsidRPr="009C7AB4">
        <w:rPr>
          <w:position w:val="-1"/>
          <w:lang w:val="en-AU"/>
        </w:rPr>
        <w:t>Có tư tưởng phẩm chất đạo đức tốt, trung thực, lối sống lành mạnh</w:t>
      </w:r>
      <w:r>
        <w:rPr>
          <w:position w:val="-1"/>
          <w:lang w:val="en-AU"/>
        </w:rPr>
        <w:t>.</w:t>
      </w:r>
    </w:p>
    <w:p w14:paraId="5D74A67B" w14:textId="77777777" w:rsidR="00667984" w:rsidRPr="009C7AB4" w:rsidRDefault="00667984" w:rsidP="00667984">
      <w:pPr>
        <w:pStyle w:val="wordsection1"/>
        <w:tabs>
          <w:tab w:val="left" w:pos="851"/>
        </w:tabs>
        <w:spacing w:before="60" w:beforeAutospacing="0" w:after="60" w:afterAutospacing="0" w:line="320" w:lineRule="exact"/>
        <w:ind w:firstLine="567"/>
        <w:jc w:val="both"/>
        <w:rPr>
          <w:position w:val="-1"/>
          <w:lang w:val="en-AU"/>
        </w:rPr>
      </w:pPr>
      <w:r w:rsidRPr="009C7AB4">
        <w:rPr>
          <w:position w:val="-1"/>
          <w:lang w:val="en-AU"/>
        </w:rPr>
        <w:t>Tuân thủ các quy định nội bộ của Công ty, quy định của Nhà nước và quy định của ngành ngân hàng có liên quan đến lĩnh vực hoạt động của Công ty.</w:t>
      </w:r>
    </w:p>
    <w:p w14:paraId="5F23A5A8" w14:textId="77777777" w:rsidR="00667984" w:rsidRDefault="00667984" w:rsidP="00667984">
      <w:pPr>
        <w:pStyle w:val="wordsection1"/>
        <w:tabs>
          <w:tab w:val="left" w:pos="851"/>
        </w:tabs>
        <w:spacing w:before="60" w:beforeAutospacing="0" w:after="60" w:afterAutospacing="0" w:line="320" w:lineRule="exact"/>
        <w:ind w:firstLine="567"/>
        <w:jc w:val="both"/>
        <w:rPr>
          <w:position w:val="-1"/>
          <w:lang w:val="en-AU"/>
        </w:rPr>
      </w:pPr>
      <w:r w:rsidRPr="009C7AB4">
        <w:rPr>
          <w:position w:val="-1"/>
          <w:lang w:val="en-AU"/>
        </w:rPr>
        <w:t>Nhiệt tình, hăng hái tham gia hoạt động phong trào, tập thể.</w:t>
      </w:r>
    </w:p>
    <w:p w14:paraId="75970A3A" w14:textId="77777777" w:rsidR="00667984" w:rsidRPr="005C7A48" w:rsidRDefault="00667984" w:rsidP="00667984">
      <w:pPr>
        <w:pStyle w:val="wordsection1"/>
        <w:numPr>
          <w:ilvl w:val="0"/>
          <w:numId w:val="1"/>
        </w:numPr>
        <w:tabs>
          <w:tab w:val="left" w:pos="851"/>
        </w:tabs>
        <w:spacing w:before="60" w:beforeAutospacing="0" w:after="60" w:afterAutospacing="0" w:line="320" w:lineRule="exact"/>
        <w:ind w:left="0" w:firstLine="567"/>
        <w:jc w:val="both"/>
        <w:rPr>
          <w:b/>
          <w:color w:val="000000"/>
        </w:rPr>
      </w:pPr>
      <w:r w:rsidRPr="005C7A48">
        <w:rPr>
          <w:b/>
          <w:color w:val="000000"/>
        </w:rPr>
        <w:t xml:space="preserve">Các yêu cầu khác: </w:t>
      </w:r>
    </w:p>
    <w:p w14:paraId="3E703800" w14:textId="77777777" w:rsidR="00667984" w:rsidRPr="005C7A48" w:rsidRDefault="00667984" w:rsidP="00667984">
      <w:pPr>
        <w:pStyle w:val="wordsection1"/>
        <w:tabs>
          <w:tab w:val="left" w:pos="851"/>
        </w:tabs>
        <w:spacing w:before="60" w:beforeAutospacing="0" w:after="60" w:afterAutospacing="0" w:line="320" w:lineRule="exact"/>
        <w:ind w:firstLine="567"/>
        <w:jc w:val="both"/>
        <w:rPr>
          <w:position w:val="-1"/>
          <w:lang w:val="en-AU"/>
        </w:rPr>
      </w:pPr>
      <w:r w:rsidRPr="005C7A48">
        <w:rPr>
          <w:position w:val="-1"/>
          <w:lang w:val="en-AU"/>
        </w:rPr>
        <w:t xml:space="preserve">Sức khỏe: </w:t>
      </w:r>
      <w:r>
        <w:rPr>
          <w:position w:val="-1"/>
          <w:lang w:val="en-AU"/>
        </w:rPr>
        <w:t>t</w:t>
      </w:r>
      <w:r w:rsidRPr="005C7A48">
        <w:rPr>
          <w:position w:val="-1"/>
          <w:lang w:val="en-AU"/>
        </w:rPr>
        <w:t>ốt</w:t>
      </w:r>
      <w:r>
        <w:rPr>
          <w:position w:val="-1"/>
          <w:lang w:val="en-AU"/>
        </w:rPr>
        <w:t>.</w:t>
      </w:r>
    </w:p>
    <w:p w14:paraId="72212540" w14:textId="77777777" w:rsidR="00667984" w:rsidRDefault="00667984" w:rsidP="00667984">
      <w:pPr>
        <w:pStyle w:val="wordsection1"/>
        <w:tabs>
          <w:tab w:val="left" w:pos="851"/>
        </w:tabs>
        <w:spacing w:before="60" w:beforeAutospacing="0" w:after="60" w:afterAutospacing="0" w:line="320" w:lineRule="exact"/>
        <w:ind w:firstLine="567"/>
        <w:jc w:val="both"/>
        <w:rPr>
          <w:position w:val="-1"/>
          <w:lang w:val="en-AU"/>
        </w:rPr>
      </w:pPr>
      <w:r w:rsidRPr="005C7A48">
        <w:rPr>
          <w:position w:val="-1"/>
          <w:lang w:val="en-AU"/>
        </w:rPr>
        <w:t>Ngoại hình: ưa nhìn</w:t>
      </w:r>
      <w:r>
        <w:rPr>
          <w:position w:val="-1"/>
          <w:lang w:val="en-AU"/>
        </w:rPr>
        <w:t>.</w:t>
      </w:r>
    </w:p>
    <w:p w14:paraId="7C9EEC80" w14:textId="77777777" w:rsidR="00667984" w:rsidRPr="005C7A48" w:rsidRDefault="00667984" w:rsidP="00667984">
      <w:pPr>
        <w:pStyle w:val="wordsection1"/>
        <w:tabs>
          <w:tab w:val="left" w:pos="851"/>
        </w:tabs>
        <w:spacing w:before="60" w:beforeAutospacing="0" w:after="60" w:afterAutospacing="0" w:line="320" w:lineRule="exact"/>
        <w:ind w:firstLine="567"/>
        <w:jc w:val="both"/>
        <w:rPr>
          <w:position w:val="-1"/>
          <w:lang w:val="en-AU"/>
        </w:rPr>
      </w:pPr>
    </w:p>
    <w:p w14:paraId="69FEF601" w14:textId="77777777" w:rsidR="00DF07AC" w:rsidRDefault="00DF07AC"/>
    <w:sectPr w:rsidR="00DF07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3FBCD" w14:textId="77777777" w:rsidR="00667984" w:rsidRDefault="00667984" w:rsidP="00667984">
      <w:pPr>
        <w:spacing w:after="0" w:line="240" w:lineRule="auto"/>
      </w:pPr>
      <w:r>
        <w:separator/>
      </w:r>
    </w:p>
  </w:endnote>
  <w:endnote w:type="continuationSeparator" w:id="0">
    <w:p w14:paraId="3DE42027" w14:textId="77777777" w:rsidR="00667984" w:rsidRDefault="00667984" w:rsidP="0066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9F4A" w14:textId="77777777" w:rsidR="00667984" w:rsidRDefault="00667984" w:rsidP="00667984">
      <w:pPr>
        <w:spacing w:after="0" w:line="240" w:lineRule="auto"/>
      </w:pPr>
      <w:r>
        <w:separator/>
      </w:r>
    </w:p>
  </w:footnote>
  <w:footnote w:type="continuationSeparator" w:id="0">
    <w:p w14:paraId="0A040142" w14:textId="77777777" w:rsidR="00667984" w:rsidRDefault="00667984" w:rsidP="00667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50A19"/>
    <w:multiLevelType w:val="hybridMultilevel"/>
    <w:tmpl w:val="68167D8A"/>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332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984"/>
    <w:rsid w:val="000F6190"/>
    <w:rsid w:val="00667984"/>
    <w:rsid w:val="00A34930"/>
    <w:rsid w:val="00DF0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BBB52"/>
  <w15:chartTrackingRefBased/>
  <w15:docId w15:val="{796C1440-1C80-4E3A-8D81-7BA0A95B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667984"/>
    <w:pPr>
      <w:keepNext/>
      <w:spacing w:before="200" w:after="0" w:line="240" w:lineRule="auto"/>
      <w:outlineLvl w:val="1"/>
    </w:pPr>
    <w:rPr>
      <w:rFonts w:ascii="Cambria" w:hAnsi="Cambria" w:cs="Times New Roman"/>
      <w:b/>
      <w:bCs/>
      <w:color w:val="4F81BD"/>
      <w:sz w:val="26"/>
      <w:szCs w:val="26"/>
      <w:lang w:val="en-AU" w:eastAsia="en-AU"/>
    </w:rPr>
  </w:style>
  <w:style w:type="paragraph" w:styleId="Heading3">
    <w:name w:val="heading 3"/>
    <w:basedOn w:val="Normal"/>
    <w:link w:val="Heading3Char"/>
    <w:uiPriority w:val="9"/>
    <w:semiHidden/>
    <w:unhideWhenUsed/>
    <w:qFormat/>
    <w:rsid w:val="00667984"/>
    <w:pPr>
      <w:keepNext/>
      <w:spacing w:before="200" w:after="0" w:line="240" w:lineRule="auto"/>
      <w:outlineLvl w:val="2"/>
    </w:pPr>
    <w:rPr>
      <w:rFonts w:ascii="Cambria" w:hAnsi="Cambria" w:cs="Times New Roman"/>
      <w:b/>
      <w:bCs/>
      <w:color w:val="4F81BD"/>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7984"/>
    <w:rPr>
      <w:rFonts w:ascii="Cambria" w:hAnsi="Cambria" w:cs="Times New Roman"/>
      <w:b/>
      <w:bCs/>
      <w:color w:val="4F81BD"/>
      <w:sz w:val="26"/>
      <w:szCs w:val="26"/>
      <w:lang w:val="en-AU" w:eastAsia="en-AU"/>
    </w:rPr>
  </w:style>
  <w:style w:type="character" w:customStyle="1" w:styleId="Heading3Char">
    <w:name w:val="Heading 3 Char"/>
    <w:basedOn w:val="DefaultParagraphFont"/>
    <w:link w:val="Heading3"/>
    <w:uiPriority w:val="9"/>
    <w:semiHidden/>
    <w:rsid w:val="00667984"/>
    <w:rPr>
      <w:rFonts w:ascii="Cambria" w:hAnsi="Cambria" w:cs="Times New Roman"/>
      <w:b/>
      <w:bCs/>
      <w:color w:val="4F81BD"/>
      <w:lang w:val="en-AU" w:eastAsia="en-AU"/>
    </w:rPr>
  </w:style>
  <w:style w:type="paragraph" w:customStyle="1" w:styleId="wordsection1">
    <w:name w:val="wordsection1"/>
    <w:basedOn w:val="Normal"/>
    <w:qFormat/>
    <w:rsid w:val="0066798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NAPAS</dc:creator>
  <cp:keywords/>
  <dc:description/>
  <cp:lastModifiedBy>PR NAPAS</cp:lastModifiedBy>
  <cp:revision>1</cp:revision>
  <dcterms:created xsi:type="dcterms:W3CDTF">2022-10-18T03:11:00Z</dcterms:created>
  <dcterms:modified xsi:type="dcterms:W3CDTF">2022-10-18T03:11:00Z</dcterms:modified>
</cp:coreProperties>
</file>