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F45F" w14:textId="0D4FBCA0" w:rsidR="00B96032" w:rsidRPr="007C023B" w:rsidRDefault="00B96032" w:rsidP="00B96032">
      <w:pPr>
        <w:pStyle w:val="Heading2"/>
        <w:jc w:val="both"/>
        <w:rPr>
          <w:rStyle w:val="fontstyle11"/>
          <w:rFonts w:ascii="Times New Roman" w:hAnsi="Times New Roman" w:cs="Times New Roman"/>
          <w:color w:val="0070C0"/>
        </w:rPr>
      </w:pPr>
      <w:bookmarkStart w:id="0" w:name="_Toc146125098"/>
      <w:r w:rsidRPr="007C023B">
        <w:rPr>
          <w:rStyle w:val="fontstyle11"/>
          <w:rFonts w:ascii="Times New Roman" w:hAnsi="Times New Roman" w:cs="Times New Roman"/>
          <w:color w:val="0070C0"/>
        </w:rPr>
        <w:t xml:space="preserve">CHUYÊN VIÊN PHÁT TRIỂN VÀ VẬN HÀNH ỨNG DỤNG </w:t>
      </w:r>
      <w:r>
        <w:rPr>
          <w:rStyle w:val="fontstyle11"/>
          <w:rFonts w:ascii="Times New Roman" w:hAnsi="Times New Roman" w:cs="Times New Roman"/>
          <w:color w:val="0070C0"/>
        </w:rPr>
        <w:t>–</w:t>
      </w:r>
      <w:r w:rsidRPr="007C023B">
        <w:rPr>
          <w:rStyle w:val="fontstyle11"/>
          <w:rFonts w:ascii="Times New Roman" w:hAnsi="Times New Roman" w:cs="Times New Roman"/>
          <w:color w:val="0070C0"/>
        </w:rPr>
        <w:t xml:space="preserve"> C</w:t>
      </w:r>
      <w:r>
        <w:rPr>
          <w:rStyle w:val="fontstyle11"/>
          <w:rFonts w:ascii="Times New Roman" w:hAnsi="Times New Roman" w:cs="Times New Roman"/>
          <w:color w:val="0070C0"/>
        </w:rPr>
        <w:t>V1</w:t>
      </w:r>
      <w:r w:rsidRPr="007C023B">
        <w:rPr>
          <w:rStyle w:val="fontstyle11"/>
          <w:rFonts w:ascii="Times New Roman" w:hAnsi="Times New Roman" w:cs="Times New Roman"/>
          <w:color w:val="0070C0"/>
        </w:rPr>
        <w:t xml:space="preserve"> (Mã: CMT.CV1)</w:t>
      </w:r>
      <w:bookmarkEnd w:id="0"/>
    </w:p>
    <w:p w14:paraId="47A8F797" w14:textId="7DCCF39A" w:rsidR="00B96032" w:rsidRDefault="00B96032" w:rsidP="00B96032">
      <w:pPr>
        <w:spacing w:before="120" w:after="120" w:line="240" w:lineRule="auto"/>
        <w:rPr>
          <w:rStyle w:val="fontstyle11"/>
          <w:rFonts w:ascii="Times New Roman" w:hAnsi="Times New Roman" w:cs="Times New Roman"/>
        </w:rPr>
      </w:pPr>
      <w:r>
        <w:rPr>
          <w:rStyle w:val="fontstyle11"/>
          <w:rFonts w:ascii="Times New Roman" w:hAnsi="Times New Roman" w:cs="Times New Roman"/>
        </w:rPr>
        <w:t>Phòng: Chuyển mạch thẻ</w:t>
      </w:r>
    </w:p>
    <w:p w14:paraId="5CCDA78B" w14:textId="1921FB0E" w:rsidR="00B96032" w:rsidRDefault="00B96032" w:rsidP="00B96032">
      <w:pPr>
        <w:spacing w:before="120" w:after="120" w:line="240" w:lineRule="auto"/>
        <w:rPr>
          <w:rStyle w:val="fontstyle11"/>
          <w:rFonts w:ascii="Times New Roman" w:hAnsi="Times New Roman" w:cs="Times New Roman"/>
        </w:rPr>
      </w:pPr>
      <w:r>
        <w:rPr>
          <w:rStyle w:val="fontstyle11"/>
          <w:rFonts w:ascii="Times New Roman" w:hAnsi="Times New Roman" w:cs="Times New Roman"/>
        </w:rPr>
        <w:t>Nhóm: Chuyển mạch quốc tế</w:t>
      </w:r>
    </w:p>
    <w:p w14:paraId="58A160D4" w14:textId="77777777" w:rsidR="00B96032" w:rsidRPr="00E44EA0" w:rsidRDefault="00B96032" w:rsidP="00B96032">
      <w:pPr>
        <w:spacing w:before="120" w:after="120" w:line="240" w:lineRule="auto"/>
        <w:rPr>
          <w:rStyle w:val="fontstyle11"/>
          <w:rFonts w:ascii="Times New Roman" w:hAnsi="Times New Roman" w:cs="Times New Roman"/>
        </w:rPr>
      </w:pPr>
      <w:r w:rsidRPr="00E44EA0">
        <w:rPr>
          <w:rStyle w:val="fontstyle11"/>
          <w:rFonts w:ascii="Times New Roman" w:hAnsi="Times New Roman" w:cs="Times New Roman"/>
        </w:rPr>
        <w:t>Địa điểm làm việc: Trụ sở Napas, Tầng 2-17-18, Tòa nhà Pacific Place, 83B Lý Thường Kiệt, Hà Nội.</w:t>
      </w:r>
    </w:p>
    <w:p w14:paraId="420C7CFB" w14:textId="77777777" w:rsidR="00B96032" w:rsidRPr="00E44EA0" w:rsidRDefault="00B96032" w:rsidP="00B96032">
      <w:pPr>
        <w:spacing w:before="120" w:after="120" w:line="240" w:lineRule="auto"/>
        <w:rPr>
          <w:rStyle w:val="fontstyle11"/>
          <w:rFonts w:ascii="Times New Roman" w:hAnsi="Times New Roman" w:cs="Times New Roman"/>
          <w:u w:val="single"/>
        </w:rPr>
      </w:pPr>
      <w:r w:rsidRPr="00E44EA0">
        <w:rPr>
          <w:rStyle w:val="fontstyle11"/>
          <w:rFonts w:ascii="Times New Roman" w:hAnsi="Times New Roman" w:cs="Times New Roman"/>
          <w:u w:val="single"/>
        </w:rPr>
        <w:t>Mô tả công việc:</w:t>
      </w:r>
    </w:p>
    <w:p w14:paraId="74238C76" w14:textId="77777777" w:rsidR="00B96032" w:rsidRPr="00A54E44" w:rsidRDefault="00B96032" w:rsidP="00B96032">
      <w:pPr>
        <w:spacing w:before="120" w:after="120" w:line="240" w:lineRule="auto"/>
        <w:jc w:val="both"/>
        <w:rPr>
          <w:rStyle w:val="fontstyle11"/>
          <w:rFonts w:ascii="Times New Roman" w:hAnsi="Times New Roman" w:cs="Times New Roman"/>
          <w:b w:val="0"/>
          <w:bCs w:val="0"/>
        </w:rPr>
      </w:pPr>
      <w:r w:rsidRPr="00A54E44">
        <w:rPr>
          <w:rStyle w:val="fontstyle11"/>
          <w:rFonts w:ascii="Times New Roman" w:hAnsi="Times New Roman" w:cs="Times New Roman"/>
          <w:b w:val="0"/>
          <w:bCs w:val="0"/>
        </w:rPr>
        <w:t>- Quản trị, vận hành và phát triển hệ thống IST Switch kết nối quốc tế dịch vụ ATM/POS với các tổ chức thẻ quốc tế Visa/ MasterCard/ JCB/ UPI/ DFS. Triển khai kết nối mở rộng với các ngân hàng, tổ chức thành viên mới gia nhập vào hệ thống IST Switch kết nối quốc tế.</w:t>
      </w:r>
    </w:p>
    <w:p w14:paraId="12D07E8F" w14:textId="77777777" w:rsidR="00B96032" w:rsidRPr="00A54E44" w:rsidRDefault="00B96032" w:rsidP="00B96032">
      <w:pPr>
        <w:spacing w:before="120" w:after="120" w:line="240" w:lineRule="auto"/>
        <w:jc w:val="both"/>
        <w:rPr>
          <w:rStyle w:val="fontstyle11"/>
          <w:rFonts w:ascii="Times New Roman" w:hAnsi="Times New Roman" w:cs="Times New Roman"/>
          <w:b w:val="0"/>
          <w:bCs w:val="0"/>
        </w:rPr>
      </w:pPr>
      <w:r w:rsidRPr="00A54E44">
        <w:rPr>
          <w:rStyle w:val="fontstyle11"/>
          <w:rFonts w:ascii="Times New Roman" w:hAnsi="Times New Roman" w:cs="Times New Roman"/>
          <w:b w:val="0"/>
          <w:bCs w:val="0"/>
        </w:rPr>
        <w:t>- Quản trị vận hành, phát triển các hệ thống Gateway kết nối với tổ chức chuyển mạch quốc tế NSPK, APN, UPI.</w:t>
      </w:r>
    </w:p>
    <w:p w14:paraId="6393F8CE" w14:textId="77777777" w:rsidR="00B96032" w:rsidRPr="00A54E44" w:rsidRDefault="00B96032" w:rsidP="00B96032">
      <w:pPr>
        <w:spacing w:before="120" w:after="120" w:line="240" w:lineRule="auto"/>
        <w:jc w:val="both"/>
        <w:rPr>
          <w:rStyle w:val="fontstyle11"/>
          <w:rFonts w:ascii="Times New Roman" w:hAnsi="Times New Roman" w:cs="Times New Roman"/>
          <w:b w:val="0"/>
          <w:bCs w:val="0"/>
        </w:rPr>
      </w:pPr>
      <w:r w:rsidRPr="00A54E44">
        <w:rPr>
          <w:rStyle w:val="fontstyle11"/>
          <w:rFonts w:ascii="Times New Roman" w:hAnsi="Times New Roman" w:cs="Times New Roman"/>
          <w:b w:val="0"/>
          <w:bCs w:val="0"/>
        </w:rPr>
        <w:t>- Hỗ trợ lấy log và kiểm tra log hàng ngày đối với các giao dịch xử lý qua các hệ thống kết nối quốc tế dựa trên yêu cầu của các phòng ban và các ngân hàng, tổ chức thành viên.</w:t>
      </w:r>
    </w:p>
    <w:p w14:paraId="3EBCF444" w14:textId="77777777" w:rsidR="00B96032" w:rsidRPr="00A54E44" w:rsidRDefault="00B96032" w:rsidP="00B96032">
      <w:pPr>
        <w:spacing w:before="120" w:after="120" w:line="240" w:lineRule="auto"/>
        <w:jc w:val="both"/>
        <w:rPr>
          <w:rStyle w:val="fontstyle11"/>
          <w:rFonts w:ascii="Times New Roman" w:hAnsi="Times New Roman" w:cs="Times New Roman"/>
          <w:b w:val="0"/>
          <w:bCs w:val="0"/>
        </w:rPr>
      </w:pPr>
      <w:r w:rsidRPr="00A54E44">
        <w:rPr>
          <w:rStyle w:val="fontstyle11"/>
          <w:rFonts w:ascii="Times New Roman" w:hAnsi="Times New Roman" w:cs="Times New Roman"/>
          <w:b w:val="0"/>
          <w:bCs w:val="0"/>
        </w:rPr>
        <w:t>- Hỗ trợ các phòng ban kiểm tra, thống kê, báo cáo số liệu các giao dịch chuyển qua hệ thống IST Switch kết nối quốc tế.</w:t>
      </w:r>
    </w:p>
    <w:p w14:paraId="71F3B116" w14:textId="77777777" w:rsidR="00B96032" w:rsidRPr="00A54E44" w:rsidRDefault="00B96032" w:rsidP="00B96032">
      <w:pPr>
        <w:spacing w:before="120" w:after="120" w:line="240" w:lineRule="auto"/>
        <w:jc w:val="both"/>
        <w:rPr>
          <w:rStyle w:val="fontstyle11"/>
          <w:rFonts w:ascii="Times New Roman" w:hAnsi="Times New Roman" w:cs="Times New Roman"/>
          <w:b w:val="0"/>
          <w:bCs w:val="0"/>
        </w:rPr>
      </w:pPr>
      <w:r w:rsidRPr="00A54E44">
        <w:rPr>
          <w:rStyle w:val="fontstyle11"/>
          <w:rFonts w:ascii="Times New Roman" w:hAnsi="Times New Roman" w:cs="Times New Roman"/>
          <w:b w:val="0"/>
          <w:bCs w:val="0"/>
        </w:rPr>
        <w:t>- Tham gia các dự án theo sự phân công của cấp có thẩm quyền.</w:t>
      </w:r>
    </w:p>
    <w:p w14:paraId="2CDD97C6" w14:textId="77777777" w:rsidR="00B96032" w:rsidRPr="00A54E44" w:rsidRDefault="00B96032" w:rsidP="00B96032">
      <w:pPr>
        <w:spacing w:before="120" w:after="120" w:line="240" w:lineRule="auto"/>
        <w:jc w:val="both"/>
        <w:rPr>
          <w:rStyle w:val="fontstyle11"/>
          <w:rFonts w:ascii="Times New Roman" w:hAnsi="Times New Roman" w:cs="Times New Roman"/>
          <w:b w:val="0"/>
          <w:bCs w:val="0"/>
        </w:rPr>
      </w:pPr>
      <w:r w:rsidRPr="00A54E44">
        <w:rPr>
          <w:rStyle w:val="fontstyle11"/>
          <w:rFonts w:ascii="Times New Roman" w:hAnsi="Times New Roman" w:cs="Times New Roman"/>
          <w:b w:val="0"/>
          <w:bCs w:val="0"/>
        </w:rPr>
        <w:t>- Thực hiện các công việc khác theo sự phân công của lãnh đạo phòng.</w:t>
      </w:r>
    </w:p>
    <w:p w14:paraId="4C14474B" w14:textId="77777777" w:rsidR="00B96032" w:rsidRPr="00A54E44" w:rsidRDefault="00B96032" w:rsidP="00B96032">
      <w:pPr>
        <w:spacing w:before="120" w:after="120" w:line="240" w:lineRule="auto"/>
        <w:jc w:val="both"/>
        <w:rPr>
          <w:rStyle w:val="fontstyle11"/>
          <w:rFonts w:ascii="Times New Roman" w:hAnsi="Times New Roman" w:cs="Times New Roman"/>
          <w:u w:val="single"/>
        </w:rPr>
      </w:pPr>
      <w:r w:rsidRPr="00A54E44">
        <w:rPr>
          <w:rStyle w:val="fontstyle11"/>
          <w:rFonts w:ascii="Times New Roman" w:hAnsi="Times New Roman" w:cs="Times New Roman"/>
          <w:u w:val="single"/>
        </w:rPr>
        <w:t>Yêu cầu tuyển dụng:</w:t>
      </w:r>
    </w:p>
    <w:p w14:paraId="40FFE336"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C03B50">
        <w:rPr>
          <w:rStyle w:val="fontstyle11"/>
          <w:rFonts w:ascii="Times New Roman" w:hAnsi="Times New Roman" w:cs="Times New Roman"/>
        </w:rPr>
        <w:t>- Trình độ học vấn:</w:t>
      </w:r>
      <w:r w:rsidRPr="00A23A8B">
        <w:rPr>
          <w:rStyle w:val="fontstyle11"/>
          <w:rFonts w:ascii="Times New Roman" w:hAnsi="Times New Roman" w:cs="Times New Roman"/>
          <w:b w:val="0"/>
          <w:bCs w:val="0"/>
        </w:rPr>
        <w:t xml:space="preserve"> Tốt nghiệp cao đẳng (hoặc tương đương) trở lên và/hoặc có chứng chỉ nghề trong lĩnh vực công nghệ thông tin, điện tử viễn thông.</w:t>
      </w:r>
    </w:p>
    <w:p w14:paraId="33BC55BA"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C03B50">
        <w:rPr>
          <w:rStyle w:val="fontstyle11"/>
          <w:rFonts w:ascii="Times New Roman" w:hAnsi="Times New Roman" w:cs="Times New Roman"/>
        </w:rPr>
        <w:t>- Kinh nghiệm:</w:t>
      </w:r>
      <w:r w:rsidRPr="00A23A8B">
        <w:rPr>
          <w:rStyle w:val="fontstyle11"/>
          <w:rFonts w:ascii="Times New Roman" w:hAnsi="Times New Roman" w:cs="Times New Roman"/>
          <w:b w:val="0"/>
          <w:bCs w:val="0"/>
        </w:rPr>
        <w:t xml:space="preserve"> Có tối thiểu 01 năm kinh nghiệm làm việc trong lĩnh vực có liên quan.</w:t>
      </w:r>
    </w:p>
    <w:p w14:paraId="5B318282" w14:textId="77777777" w:rsidR="00B96032" w:rsidRPr="00C03B50" w:rsidRDefault="00B96032" w:rsidP="00B96032">
      <w:pPr>
        <w:spacing w:before="120" w:after="120" w:line="240" w:lineRule="auto"/>
        <w:jc w:val="both"/>
        <w:rPr>
          <w:rStyle w:val="fontstyle11"/>
          <w:rFonts w:ascii="Times New Roman" w:hAnsi="Times New Roman" w:cs="Times New Roman"/>
        </w:rPr>
      </w:pPr>
      <w:r w:rsidRPr="00C03B50">
        <w:rPr>
          <w:rStyle w:val="fontstyle11"/>
          <w:rFonts w:ascii="Times New Roman" w:hAnsi="Times New Roman" w:cs="Times New Roman"/>
        </w:rPr>
        <w:t xml:space="preserve">- Năng lực chuyên môn: </w:t>
      </w:r>
    </w:p>
    <w:p w14:paraId="15688913"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kỹ năng lập trình, ưu tiên ứng viên có kinh nghiệm lập trình với các ngôn ngữ C/C++, Java.</w:t>
      </w:r>
    </w:p>
    <w:p w14:paraId="665F5B31"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kỹ năng phân tích thiết kế hệ thống và lập trình, đáp ứng công việc phát triển các hệ thống nghiệp vụ đang hỗ trợ.</w:t>
      </w:r>
    </w:p>
    <w:p w14:paraId="733A56F7"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Ưu tiên ứng viên có kiến thức về tiêu chuẩn thông điệp tài chính ISO 8583.</w:t>
      </w:r>
    </w:p>
    <w:p w14:paraId="20273EB7"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hiểu biết chung về Công ty.</w:t>
      </w:r>
    </w:p>
    <w:p w14:paraId="1C9DA50F"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xml:space="preserve">+ Có hiểu biết về các quy định, văn bản pháp luật và các kiến thức, kỹ năng chuyên môn nghiệp vụ thuộc lĩnh vực đảm nhiệm. </w:t>
      </w:r>
    </w:p>
    <w:p w14:paraId="66D1FB3A"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khả năng thực hiện các công việc chuyên môn có tính chất vận hành đảm bảo tuân thủ quy trình/quy định của Công ty phù hợp với quy định của pháp luật.</w:t>
      </w:r>
    </w:p>
    <w:p w14:paraId="209FC48D"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khả năng xử lý công việc mới phát sinh ở mức độ vừa phải/chấp nhận được.</w:t>
      </w:r>
    </w:p>
    <w:p w14:paraId="2C441EF4"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khả năng tự học hỏi nhằm nâng cao năng lực chuyên môn.</w:t>
      </w:r>
    </w:p>
    <w:p w14:paraId="4C64464A" w14:textId="77777777" w:rsidR="00B96032" w:rsidRPr="00C03B50" w:rsidRDefault="00B96032" w:rsidP="00B96032">
      <w:pPr>
        <w:spacing w:before="120" w:after="120" w:line="240" w:lineRule="auto"/>
        <w:jc w:val="both"/>
        <w:rPr>
          <w:rStyle w:val="fontstyle11"/>
          <w:rFonts w:ascii="Times New Roman" w:hAnsi="Times New Roman" w:cs="Times New Roman"/>
        </w:rPr>
      </w:pPr>
      <w:r w:rsidRPr="00C03B50">
        <w:rPr>
          <w:rStyle w:val="fontstyle11"/>
          <w:rFonts w:ascii="Times New Roman" w:hAnsi="Times New Roman" w:cs="Times New Roman"/>
        </w:rPr>
        <w:t xml:space="preserve">- Kỹ năng làm việc: </w:t>
      </w:r>
    </w:p>
    <w:p w14:paraId="3DE961F2"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khả năng làm việc bằng Tiếng Anh.</w:t>
      </w:r>
    </w:p>
    <w:p w14:paraId="3D5F4B51"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khả năng sử dụng thành thạo các thiết bị/tiện ích văn phòng để phục vụ công việc.</w:t>
      </w:r>
    </w:p>
    <w:p w14:paraId="0BD94A6E"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lastRenderedPageBreak/>
        <w:t xml:space="preserve">+ Có khả năng làm việc nhóm. </w:t>
      </w:r>
    </w:p>
    <w:p w14:paraId="2A0915EF"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Kỹ năng giao tiếp tốt.</w:t>
      </w:r>
    </w:p>
    <w:p w14:paraId="399B3F9A"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kỹ năng đàm phán, thuyết phục.</w:t>
      </w:r>
    </w:p>
    <w:p w14:paraId="13E3BF41"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kỹ năng thuyết trình.</w:t>
      </w:r>
    </w:p>
    <w:p w14:paraId="232CDEF5"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kỹ năng giải quyết vấn đề.</w:t>
      </w:r>
    </w:p>
    <w:p w14:paraId="0B721547"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tư duy logic/tích cực.</w:t>
      </w:r>
    </w:p>
    <w:p w14:paraId="32A70814"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kỹ năng trình bày văn bản rõ ràng, dễ hiểu.</w:t>
      </w:r>
    </w:p>
    <w:p w14:paraId="4CEDC573" w14:textId="77777777" w:rsidR="00B96032" w:rsidRPr="00C03B50" w:rsidRDefault="00B96032" w:rsidP="00B96032">
      <w:pPr>
        <w:spacing w:before="120" w:after="120" w:line="240" w:lineRule="auto"/>
        <w:jc w:val="both"/>
        <w:rPr>
          <w:rStyle w:val="fontstyle11"/>
          <w:rFonts w:ascii="Times New Roman" w:hAnsi="Times New Roman" w:cs="Times New Roman"/>
        </w:rPr>
      </w:pPr>
      <w:r w:rsidRPr="00C03B50">
        <w:rPr>
          <w:rStyle w:val="fontstyle11"/>
          <w:rFonts w:ascii="Times New Roman" w:hAnsi="Times New Roman" w:cs="Times New Roman"/>
        </w:rPr>
        <w:t xml:space="preserve">- Thái độ/Hành vi: </w:t>
      </w:r>
    </w:p>
    <w:p w14:paraId="58BCB2FA"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Có tư tưởng, phẩm chất đạo đức tốt, lối sống lành mạnh.</w:t>
      </w:r>
    </w:p>
    <w:p w14:paraId="5A2B17BB"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Tuân thủ các quy định nội bộ của Công ty, quy định của Nhà nước và quy định của ngành ngân hàng có liên quan đến lĩnh vực hoạt động của Công ty.</w:t>
      </w:r>
    </w:p>
    <w:p w14:paraId="423A44E3"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xml:space="preserve">+ Tác phong làm việc và hành xử chuyên nghiệp. </w:t>
      </w:r>
    </w:p>
    <w:p w14:paraId="50719E24" w14:textId="77777777" w:rsidR="00B96032" w:rsidRPr="00A23A8B" w:rsidRDefault="00B96032" w:rsidP="00B96032">
      <w:pPr>
        <w:spacing w:before="120" w:after="120" w:line="240" w:lineRule="auto"/>
        <w:jc w:val="both"/>
        <w:rPr>
          <w:rStyle w:val="fontstyle11"/>
          <w:rFonts w:ascii="Times New Roman" w:hAnsi="Times New Roman" w:cs="Times New Roman"/>
          <w:b w:val="0"/>
          <w:bCs w:val="0"/>
        </w:rPr>
      </w:pPr>
      <w:r w:rsidRPr="00A23A8B">
        <w:rPr>
          <w:rStyle w:val="fontstyle11"/>
          <w:rFonts w:ascii="Times New Roman" w:hAnsi="Times New Roman" w:cs="Times New Roman"/>
          <w:b w:val="0"/>
          <w:bCs w:val="0"/>
        </w:rPr>
        <w:t>+ Tích cực tham gia hoạt động phong trào, tập thể.</w:t>
      </w:r>
    </w:p>
    <w:p w14:paraId="796B6A69" w14:textId="77777777" w:rsidR="00B96032" w:rsidRPr="00E44EA0" w:rsidRDefault="00B96032" w:rsidP="00B96032">
      <w:pPr>
        <w:spacing w:before="120" w:after="120" w:line="240" w:lineRule="auto"/>
        <w:jc w:val="both"/>
        <w:rPr>
          <w:rStyle w:val="fontstyle31"/>
          <w:rFonts w:ascii="Times New Roman" w:hAnsi="Times New Roman" w:cs="Times New Roman"/>
          <w:color w:val="2E74B5"/>
        </w:rPr>
      </w:pPr>
      <w:r w:rsidRPr="00E44EA0">
        <w:rPr>
          <w:rStyle w:val="fontstyle31"/>
          <w:rFonts w:ascii="Times New Roman" w:hAnsi="Times New Roman" w:cs="Times New Roman"/>
        </w:rPr>
        <w:t>-----------------------</w:t>
      </w:r>
      <w:r w:rsidRPr="00E44EA0">
        <w:rPr>
          <w:rFonts w:ascii="Times New Roman" w:hAnsi="Times New Roman" w:cs="Times New Roman"/>
          <w:color w:val="000000"/>
          <w:sz w:val="24"/>
          <w:szCs w:val="24"/>
        </w:rPr>
        <w:br/>
      </w:r>
    </w:p>
    <w:p w14:paraId="28DE3535" w14:textId="77777777" w:rsidR="00B96032" w:rsidRPr="007C023B" w:rsidRDefault="00B96032" w:rsidP="00B96032">
      <w:pPr>
        <w:spacing w:before="120" w:after="120" w:line="240" w:lineRule="auto"/>
        <w:jc w:val="both"/>
        <w:rPr>
          <w:rStyle w:val="fontstyle31"/>
          <w:rFonts w:ascii="Times New Roman" w:hAnsi="Times New Roman" w:cs="Times New Roman"/>
          <w:b/>
          <w:bCs/>
          <w:color w:val="0070C0"/>
        </w:rPr>
      </w:pPr>
      <w:r w:rsidRPr="007C023B">
        <w:rPr>
          <w:rStyle w:val="fontstyle31"/>
          <w:rFonts w:ascii="Times New Roman" w:hAnsi="Times New Roman" w:cs="Times New Roman"/>
          <w:b/>
          <w:bCs/>
          <w:color w:val="0070C0"/>
        </w:rPr>
        <w:t>CHÍNH SÁCH ĐÃI NGỘ ĐỐI VỚI CÁC VỊ TRÍ TUYỂN DỤNG:</w:t>
      </w:r>
    </w:p>
    <w:p w14:paraId="6FABFDDB" w14:textId="77777777" w:rsidR="00B96032" w:rsidRPr="00E44EA0" w:rsidRDefault="00B96032" w:rsidP="00B96032">
      <w:pPr>
        <w:spacing w:before="120" w:after="120" w:line="240" w:lineRule="auto"/>
        <w:jc w:val="both"/>
        <w:rPr>
          <w:rStyle w:val="fontstyle31"/>
          <w:rFonts w:ascii="Times New Roman" w:hAnsi="Times New Roman" w:cs="Times New Roman"/>
        </w:rPr>
      </w:pPr>
      <w:r w:rsidRPr="00E44EA0">
        <w:rPr>
          <w:rStyle w:val="fontstyle31"/>
          <w:rFonts w:ascii="Times New Roman" w:hAnsi="Times New Roman" w:cs="Times New Roman"/>
        </w:rPr>
        <w:t>Chính sách đãi ngộ thỏa thuận, thỏa đáng với năng lực và kinh nghiệm của ứng viên tùy theo vị trí công việc đảm nhận.</w:t>
      </w:r>
    </w:p>
    <w:p w14:paraId="34369EF7" w14:textId="77777777" w:rsidR="00B96032" w:rsidRPr="00E44EA0" w:rsidRDefault="00B96032" w:rsidP="00B96032">
      <w:pPr>
        <w:spacing w:before="120" w:after="120" w:line="240" w:lineRule="auto"/>
        <w:jc w:val="both"/>
        <w:rPr>
          <w:rStyle w:val="fontstyle11"/>
          <w:rFonts w:ascii="Times New Roman" w:hAnsi="Times New Roman" w:cs="Times New Roman"/>
        </w:rPr>
      </w:pPr>
      <w:r w:rsidRPr="00E44EA0">
        <w:rPr>
          <w:rStyle w:val="fontstyle11"/>
          <w:rFonts w:ascii="Times New Roman" w:hAnsi="Times New Roman" w:cs="Times New Roman"/>
        </w:rPr>
        <w:t xml:space="preserve">Chính sách đãi ngộ đảm bảo có tính cạnh tranh trong ngành. </w:t>
      </w:r>
      <w:r w:rsidRPr="00E44EA0">
        <w:rPr>
          <w:rStyle w:val="fontstyle31"/>
          <w:rFonts w:ascii="Times New Roman" w:hAnsi="Times New Roman" w:cs="Times New Roman"/>
        </w:rPr>
        <w:t xml:space="preserve">Ngoài tiền </w:t>
      </w:r>
      <w:r w:rsidRPr="00E44EA0">
        <w:rPr>
          <w:rStyle w:val="fontstyle11"/>
          <w:rFonts w:ascii="Times New Roman" w:hAnsi="Times New Roman" w:cs="Times New Roman"/>
        </w:rPr>
        <w:t>lương tháng</w:t>
      </w:r>
      <w:r w:rsidRPr="00E44EA0">
        <w:rPr>
          <w:rStyle w:val="fontstyle31"/>
          <w:rFonts w:ascii="Times New Roman" w:hAnsi="Times New Roman" w:cs="Times New Roman"/>
        </w:rPr>
        <w:t>,</w:t>
      </w:r>
      <w:r w:rsidRPr="00E44EA0">
        <w:rPr>
          <w:rFonts w:ascii="Times New Roman" w:hAnsi="Times New Roman" w:cs="Times New Roman"/>
          <w:color w:val="000000"/>
          <w:sz w:val="24"/>
          <w:szCs w:val="24"/>
        </w:rPr>
        <w:br/>
      </w:r>
      <w:r w:rsidRPr="00E44EA0">
        <w:rPr>
          <w:rStyle w:val="fontstyle31"/>
          <w:rFonts w:ascii="Times New Roman" w:hAnsi="Times New Roman" w:cs="Times New Roman"/>
        </w:rPr>
        <w:t>ứng viên có cơ hội được hưởng nhiều quyền lợi hấp dẫn khác (hạn mức chi phí tùy theo chức</w:t>
      </w:r>
      <w:r w:rsidRPr="00E44EA0">
        <w:rPr>
          <w:rFonts w:ascii="Times New Roman" w:hAnsi="Times New Roman" w:cs="Times New Roman"/>
          <w:color w:val="000000"/>
          <w:sz w:val="24"/>
          <w:szCs w:val="24"/>
        </w:rPr>
        <w:br/>
      </w:r>
      <w:r w:rsidRPr="00E44EA0">
        <w:rPr>
          <w:rStyle w:val="fontstyle31"/>
          <w:rFonts w:ascii="Times New Roman" w:hAnsi="Times New Roman" w:cs="Times New Roman"/>
        </w:rPr>
        <w:t>danh công việc) bao gồm nhưng không giới hạn các quyền lợi sau đâ</w:t>
      </w:r>
      <w:r w:rsidRPr="007C023B">
        <w:rPr>
          <w:rStyle w:val="fontstyle31"/>
          <w:rFonts w:ascii="Times New Roman" w:hAnsi="Times New Roman" w:cs="Times New Roman"/>
        </w:rPr>
        <w:t>y</w:t>
      </w:r>
      <w:r w:rsidRPr="007C023B">
        <w:rPr>
          <w:rStyle w:val="fontstyle11"/>
          <w:rFonts w:ascii="Times New Roman" w:hAnsi="Times New Roman" w:cs="Times New Roman"/>
          <w:b w:val="0"/>
          <w:bCs w:val="0"/>
        </w:rPr>
        <w:t>:</w:t>
      </w:r>
    </w:p>
    <w:p w14:paraId="2E7D2C7E"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Lương hiệu quả, khen thưởng căn cứ kết quả đánh giá hiệu quả công việc; chương trình phúc lợi cho CBNV;</w:t>
      </w:r>
    </w:p>
    <w:p w14:paraId="1320B18C"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Các chi phí được hỗ trợ: công tác phí; chi phí trang phục; chương trình bảo hiểm sức khỏe toàn diện...</w:t>
      </w:r>
    </w:p>
    <w:p w14:paraId="6847FE2E"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Hỗ trợ ăn trưa;</w:t>
      </w:r>
    </w:p>
    <w:p w14:paraId="2CEF1F00"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Khám sức khỏe định kỳ hàng năm;</w:t>
      </w:r>
    </w:p>
    <w:p w14:paraId="6C85193D"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Quà tặng nhân dịp sinh nhật cá nhân;</w:t>
      </w:r>
    </w:p>
    <w:p w14:paraId="49263BFC"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Được tham gia các hoạt động đoàn thể, teambuilding, và/hoặc chương trình nghỉ mát thường niên của Công ty...</w:t>
      </w:r>
    </w:p>
    <w:p w14:paraId="5AD81214"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Được hưởng các chế độ BHXH, BHYT, BHTN và các chế độ khác theo quy định của Công ty phù hợp với Luật Lao động và Luật BHXH hiện hành.</w:t>
      </w:r>
    </w:p>
    <w:p w14:paraId="2E3A79CF"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Được làm việc trong môi trường thân thiện, chuyên nghiệp, năng động, sáng tạo, nhiều cơ hội phát triển.</w:t>
      </w:r>
    </w:p>
    <w:p w14:paraId="145FCD4C" w14:textId="77777777" w:rsidR="00B96032" w:rsidRPr="00E44EA0" w:rsidRDefault="00B96032" w:rsidP="00B96032">
      <w:pPr>
        <w:spacing w:before="120" w:after="120" w:line="240" w:lineRule="auto"/>
        <w:jc w:val="both"/>
        <w:rPr>
          <w:rStyle w:val="fontstyle11"/>
          <w:rFonts w:ascii="Times New Roman" w:hAnsi="Times New Roman" w:cs="Times New Roman"/>
          <w:b w:val="0"/>
          <w:bCs w:val="0"/>
        </w:rPr>
      </w:pPr>
      <w:r w:rsidRPr="00E44EA0">
        <w:rPr>
          <w:rStyle w:val="fontstyle11"/>
          <w:rFonts w:ascii="Times New Roman" w:hAnsi="Times New Roman" w:cs="Times New Roman"/>
          <w:b w:val="0"/>
          <w:bCs w:val="0"/>
        </w:rPr>
        <w:t>- Được tiếp cận với các kiến thức mới, chuyên sâu trong lĩnh vực trung gian thanh toán; nhiều cơ hội làm việc với các tổ chức/chuyên gia hàng đầu trong lĩnh vực tài chính ngân hàng, trung gian thanh toán trong và ngoài nước.</w:t>
      </w:r>
    </w:p>
    <w:p w14:paraId="3A53A0F2" w14:textId="77777777" w:rsidR="00B96032" w:rsidRPr="00E44EA0" w:rsidRDefault="00B96032" w:rsidP="00B96032">
      <w:pPr>
        <w:spacing w:before="120" w:after="120" w:line="240" w:lineRule="auto"/>
        <w:jc w:val="both"/>
        <w:rPr>
          <w:rStyle w:val="fontstyle31"/>
          <w:rFonts w:ascii="Times New Roman" w:hAnsi="Times New Roman" w:cs="Times New Roman"/>
          <w:color w:val="2E74B5"/>
        </w:rPr>
      </w:pPr>
      <w:r w:rsidRPr="00E44EA0">
        <w:rPr>
          <w:rStyle w:val="fontstyle31"/>
          <w:rFonts w:ascii="Times New Roman" w:hAnsi="Times New Roman" w:cs="Times New Roman"/>
        </w:rPr>
        <w:lastRenderedPageBreak/>
        <w:t>-----------------------</w:t>
      </w:r>
      <w:r w:rsidRPr="00E44EA0">
        <w:rPr>
          <w:rFonts w:ascii="Times New Roman" w:hAnsi="Times New Roman" w:cs="Times New Roman"/>
          <w:color w:val="000000"/>
          <w:sz w:val="24"/>
          <w:szCs w:val="24"/>
        </w:rPr>
        <w:br/>
      </w:r>
    </w:p>
    <w:p w14:paraId="35523091" w14:textId="77777777" w:rsidR="00B96032" w:rsidRPr="007C023B" w:rsidRDefault="00B96032" w:rsidP="00B96032">
      <w:pPr>
        <w:spacing w:before="120" w:after="120" w:line="240" w:lineRule="auto"/>
        <w:jc w:val="both"/>
        <w:rPr>
          <w:rStyle w:val="fontstyle31"/>
          <w:rFonts w:ascii="Times New Roman" w:hAnsi="Times New Roman" w:cs="Times New Roman"/>
          <w:b/>
          <w:bCs/>
          <w:color w:val="0070C0"/>
        </w:rPr>
      </w:pPr>
      <w:r w:rsidRPr="007C023B">
        <w:rPr>
          <w:rStyle w:val="fontstyle31"/>
          <w:rFonts w:ascii="Times New Roman" w:hAnsi="Times New Roman" w:cs="Times New Roman"/>
          <w:b/>
          <w:bCs/>
          <w:color w:val="0070C0"/>
        </w:rPr>
        <w:t>THÔNG TIN NỘP HỒ SƠ ỨNG TUYỂN:</w:t>
      </w:r>
    </w:p>
    <w:p w14:paraId="2D1DFD8C" w14:textId="77777777" w:rsidR="00B96032" w:rsidRPr="00E44EA0" w:rsidRDefault="00B96032" w:rsidP="00B96032">
      <w:pPr>
        <w:spacing w:before="120" w:after="120" w:line="240" w:lineRule="auto"/>
        <w:jc w:val="both"/>
        <w:rPr>
          <w:rStyle w:val="fontstyle31"/>
          <w:rFonts w:ascii="Times New Roman" w:hAnsi="Times New Roman" w:cs="Times New Roman"/>
        </w:rPr>
      </w:pPr>
      <w:r w:rsidRPr="00E44EA0">
        <w:rPr>
          <w:rStyle w:val="fontstyle31"/>
          <w:rFonts w:ascii="Times New Roman" w:hAnsi="Times New Roman" w:cs="Times New Roman"/>
        </w:rPr>
        <w:t>- Ứng viên quan tâm và đáp ứng yêu cầu tuyển dụng xin vui lòng gửi trước CV cá nhân để ứng tuyển. Quy cách đặt tên file CV cá nhân và tiêu đề (subject) email ứng tuyển như sau:</w:t>
      </w:r>
      <w:r w:rsidRPr="00E44EA0">
        <w:rPr>
          <w:rFonts w:ascii="Times New Roman" w:hAnsi="Times New Roman" w:cs="Times New Roman"/>
          <w:color w:val="000000"/>
          <w:sz w:val="24"/>
          <w:szCs w:val="24"/>
        </w:rPr>
        <w:br/>
      </w:r>
      <w:r w:rsidRPr="00E44EA0">
        <w:rPr>
          <w:rStyle w:val="fontstyle31"/>
          <w:rFonts w:ascii="Times New Roman" w:hAnsi="Times New Roman" w:cs="Times New Roman"/>
        </w:rPr>
        <w:t xml:space="preserve">Mã công việc-Họ và tên-Năm sinh; ví dụ: </w:t>
      </w:r>
      <w:r>
        <w:rPr>
          <w:rStyle w:val="fontstyle31"/>
          <w:rFonts w:ascii="Times New Roman" w:hAnsi="Times New Roman" w:cs="Times New Roman"/>
        </w:rPr>
        <w:t>TTĐT</w:t>
      </w:r>
      <w:r w:rsidRPr="00E44EA0">
        <w:rPr>
          <w:rStyle w:val="fontstyle31"/>
          <w:rFonts w:ascii="Times New Roman" w:hAnsi="Times New Roman" w:cs="Times New Roman"/>
        </w:rPr>
        <w:t>.</w:t>
      </w:r>
      <w:r>
        <w:rPr>
          <w:rStyle w:val="fontstyle31"/>
          <w:rFonts w:ascii="Times New Roman" w:hAnsi="Times New Roman" w:cs="Times New Roman"/>
        </w:rPr>
        <w:t>CV3</w:t>
      </w:r>
      <w:r w:rsidRPr="00E44EA0">
        <w:rPr>
          <w:rStyle w:val="fontstyle31"/>
          <w:rFonts w:ascii="Times New Roman" w:hAnsi="Times New Roman" w:cs="Times New Roman"/>
        </w:rPr>
        <w:t>-Nguyễn Văn A-1990</w:t>
      </w:r>
    </w:p>
    <w:p w14:paraId="7294B9A6" w14:textId="77777777" w:rsidR="00B96032" w:rsidRPr="00E44EA0" w:rsidRDefault="00B96032" w:rsidP="00B96032">
      <w:pPr>
        <w:spacing w:before="120" w:after="120" w:line="240" w:lineRule="auto"/>
        <w:jc w:val="both"/>
        <w:rPr>
          <w:rStyle w:val="fontstyle11"/>
          <w:rFonts w:ascii="Times New Roman" w:hAnsi="Times New Roman" w:cs="Times New Roman"/>
        </w:rPr>
      </w:pPr>
      <w:r w:rsidRPr="00E44EA0">
        <w:rPr>
          <w:rStyle w:val="fontstyle11"/>
          <w:rFonts w:ascii="Times New Roman" w:hAnsi="Times New Roman" w:cs="Times New Roman"/>
        </w:rPr>
        <w:t>- ƯU TIÊN ỨNG VIÊN NỘP CV SỚM VÀ ĐÁP ỨNG YÊU CẦU.</w:t>
      </w:r>
    </w:p>
    <w:p w14:paraId="4EA314AF" w14:textId="77777777" w:rsidR="00B96032" w:rsidRPr="00E44EA0" w:rsidRDefault="00B96032" w:rsidP="00B96032">
      <w:pPr>
        <w:spacing w:before="120" w:after="120" w:line="240" w:lineRule="auto"/>
        <w:jc w:val="both"/>
        <w:rPr>
          <w:rStyle w:val="fontstyle31"/>
          <w:rFonts w:ascii="Times New Roman" w:hAnsi="Times New Roman" w:cs="Times New Roman"/>
        </w:rPr>
      </w:pPr>
      <w:r w:rsidRPr="00E44EA0">
        <w:rPr>
          <w:rStyle w:val="fontstyle31"/>
          <w:rFonts w:ascii="Times New Roman" w:hAnsi="Times New Roman" w:cs="Times New Roman"/>
        </w:rPr>
        <w:t>- Sau khi qua vòng sơ tuyển, ứng viên đáp ứng yêu cầu tuyển dụng sẽ được Công ty thông báo yêu cầu nộp hồ sơ đầy đủ và các lịch phỏng vấn tiếp theo.</w:t>
      </w:r>
    </w:p>
    <w:p w14:paraId="615D4F52" w14:textId="77777777" w:rsidR="00B96032" w:rsidRDefault="00B96032" w:rsidP="00B96032">
      <w:pPr>
        <w:spacing w:before="120" w:after="120" w:line="240" w:lineRule="auto"/>
        <w:jc w:val="both"/>
        <w:rPr>
          <w:rStyle w:val="fontstyle31"/>
          <w:rFonts w:ascii="Times New Roman" w:hAnsi="Times New Roman" w:cs="Times New Roman"/>
          <w:b/>
          <w:bCs/>
          <w:color w:val="0070C0"/>
        </w:rPr>
      </w:pPr>
      <w:r w:rsidRPr="00E44EA0">
        <w:rPr>
          <w:rStyle w:val="fontstyle31"/>
          <w:rFonts w:ascii="Times New Roman" w:hAnsi="Times New Roman" w:cs="Times New Roman"/>
        </w:rPr>
        <w:t>- Thông tin liên hệ: Ms. Nguyễn Thị Bích Hạnh, Tel: 04.3936.1818 – ext 441, Email:</w:t>
      </w:r>
      <w:r w:rsidRPr="00E44EA0">
        <w:rPr>
          <w:rFonts w:ascii="Times New Roman" w:hAnsi="Times New Roman" w:cs="Times New Roman"/>
          <w:color w:val="000000"/>
          <w:sz w:val="24"/>
          <w:szCs w:val="24"/>
        </w:rPr>
        <w:br/>
      </w:r>
      <w:r w:rsidRPr="00E44EA0">
        <w:rPr>
          <w:rStyle w:val="fontstyle31"/>
          <w:rFonts w:ascii="Times New Roman" w:hAnsi="Times New Roman" w:cs="Times New Roman"/>
          <w:color w:val="0000FF"/>
        </w:rPr>
        <w:t>tuyendung@napas.com.vn</w:t>
      </w:r>
      <w:r w:rsidRPr="00E44EA0">
        <w:rPr>
          <w:rFonts w:ascii="Times New Roman" w:hAnsi="Times New Roman" w:cs="Times New Roman"/>
          <w:color w:val="0000FF"/>
          <w:sz w:val="24"/>
          <w:szCs w:val="24"/>
        </w:rPr>
        <w:br/>
      </w:r>
      <w:r w:rsidRPr="00E44EA0">
        <w:rPr>
          <w:rStyle w:val="fontstyle31"/>
          <w:rFonts w:ascii="Times New Roman" w:hAnsi="Times New Roman" w:cs="Times New Roman"/>
        </w:rPr>
        <w:t>-----------------------</w:t>
      </w:r>
      <w:r w:rsidRPr="00E44EA0">
        <w:rPr>
          <w:rFonts w:ascii="Times New Roman" w:hAnsi="Times New Roman" w:cs="Times New Roman"/>
          <w:color w:val="000000"/>
          <w:sz w:val="24"/>
          <w:szCs w:val="24"/>
        </w:rPr>
        <w:br/>
      </w:r>
    </w:p>
    <w:p w14:paraId="53B8DD25" w14:textId="77777777" w:rsidR="00B96032" w:rsidRPr="009F7946" w:rsidRDefault="00B96032" w:rsidP="00B96032">
      <w:pPr>
        <w:spacing w:before="120" w:after="120" w:line="240" w:lineRule="auto"/>
        <w:jc w:val="both"/>
        <w:rPr>
          <w:rStyle w:val="fontstyle31"/>
          <w:rFonts w:ascii="Times New Roman" w:hAnsi="Times New Roman" w:cs="Times New Roman"/>
          <w:b/>
          <w:bCs/>
          <w:color w:val="0070C0"/>
        </w:rPr>
      </w:pPr>
      <w:r w:rsidRPr="009F7946">
        <w:rPr>
          <w:rStyle w:val="fontstyle31"/>
          <w:rFonts w:ascii="Times New Roman" w:hAnsi="Times New Roman" w:cs="Times New Roman"/>
          <w:b/>
          <w:bCs/>
          <w:color w:val="0070C0"/>
        </w:rPr>
        <w:t>GIỚI THIỆU VỀ NAPAS:</w:t>
      </w:r>
    </w:p>
    <w:p w14:paraId="7608C4E8"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Công ty Cổ phần Thanh toán Quốc gia Việt nam (NAPAS) được thành lập vào năm 2004, đổi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tên từ Công ty Cổ phần Chuyển mạch Tài chính Quốc gia Việt Nam (Banknetvn) kể từ ngày</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04/02/2016, trên cơ sở sáp nhập với Công ty CP Dịch vụ thẻ Smartlink để xây dựng Trung</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tâm chuyển mạch thẻ thống nhất theo chỉ đạo của Thủ tướng Chính phủ và Ngân hàng Nhà</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nước Việt Nam.</w:t>
      </w:r>
    </w:p>
    <w:p w14:paraId="4976EAC5"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Là đơn vị xây dựng và hoàn thiện hạ tầng thanh toán bán lẻ quốc gia, NAPAS được Ngân</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hàng Nhà nước cấp phép cung ứng dịch vụ chuyển mạch tài chính và dịch vụ bù trừ điện tử</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tại Việt Nam. Cổ đông lớn nhất của NAPAS là Ngân hàng Nhà nước, chiếm 49% vốn điều lệ</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của Công ty.</w:t>
      </w:r>
    </w:p>
    <w:p w14:paraId="72197662"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NAPAS hiện đang quản trị và vận hành hệ thống chuyển mạch kết nối liên thông hơn 19.200</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máy ATM, hơn 300.000 máy POS phục vụ gần 120 triệu chủ thẻ; Cung cấp hạ tầng kết nối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thanh toán cho hơn 40 đơn vị trung gian thanh toán và hơn 200 doanh nghiệp trong các lĩnh</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vực vận tải, hàng không, viễn thông, bảo hiểm; với sự tham gia của 64 Tổ chức thành viên là</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ngân hàng trong nước/quốc tế và tổ chức tài chính đang hoạt động tại Việt Nam.</w:t>
      </w:r>
    </w:p>
    <w:p w14:paraId="55DF803E"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Các sản phẩm dịch vụ chính được NAPAS cung cấp bao gồm:</w:t>
      </w:r>
    </w:p>
    <w:p w14:paraId="7A47A110"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chuyển mạch thẻ nội địa</w:t>
      </w:r>
    </w:p>
    <w:p w14:paraId="28FADB26"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Cổng Thanh toán</w:t>
      </w:r>
    </w:p>
    <w:p w14:paraId="3AB60FDB"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chuyển mạch thẻ quốc tế</w:t>
      </w:r>
    </w:p>
    <w:p w14:paraId="758B103C"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hỗ trợ Thu hộ, Chi hộ điện tử</w:t>
      </w:r>
    </w:p>
    <w:p w14:paraId="72FAB92B"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thanh toán và bù trừ điện tử</w:t>
      </w:r>
    </w:p>
    <w:p w14:paraId="179E8BB4"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chuyển tiền nhanh 24/7</w:t>
      </w:r>
    </w:p>
    <w:p w14:paraId="38622D37"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Dịch vụ Kiểm tra tính đáp ứng tiêu chuẩn VCCS</w:t>
      </w:r>
    </w:p>
    <w:p w14:paraId="296D72FE"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t>Với tuyên ngôn thương hiệu “Một kết nối. Mọi thanh toán”, NAPAS đã và đang phối hợp với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các ngân hàng, các đối tác, các tổ chức chuyển mạch quốc tế cung cấp ra thị trường nhiều sản</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phẩm dịch vụ thanh toán điện tử ứng dụng công nghệ số hóa tiên tiến nhất trên thế giới như</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giải pháp thanh toán Tokenization, QRCode; ...</w:t>
      </w:r>
    </w:p>
    <w:p w14:paraId="66E15635" w14:textId="77777777" w:rsidR="00B96032" w:rsidRPr="00E44EA0" w:rsidRDefault="00B96032" w:rsidP="00B96032">
      <w:pPr>
        <w:spacing w:before="120" w:after="120" w:line="240" w:lineRule="auto"/>
        <w:jc w:val="both"/>
        <w:rPr>
          <w:rStyle w:val="fontstyle31"/>
          <w:rFonts w:ascii="Times New Roman" w:hAnsi="Times New Roman" w:cs="Times New Roman"/>
          <w:color w:val="1F497D"/>
        </w:rPr>
      </w:pPr>
      <w:r w:rsidRPr="00E44EA0">
        <w:rPr>
          <w:rStyle w:val="fontstyle31"/>
          <w:rFonts w:ascii="Times New Roman" w:hAnsi="Times New Roman" w:cs="Times New Roman"/>
          <w:color w:val="1F497D"/>
        </w:rPr>
        <w:lastRenderedPageBreak/>
        <w:t>“Sự tiện lợi và hiện đại” làm kim chỉ nam để NAPAS cùng với các ngân hàng, đối tác hướng</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tới cung cấp các sản phẩm dịch vụ thanh toán đa dạng, đạt chuẩn quốc tế; đem lại nhiều lợi</w:t>
      </w:r>
      <w:r w:rsidRPr="00E44EA0">
        <w:rPr>
          <w:rFonts w:ascii="Times New Roman" w:hAnsi="Times New Roman" w:cs="Times New Roman"/>
          <w:color w:val="1F497D"/>
          <w:sz w:val="24"/>
          <w:szCs w:val="24"/>
        </w:rPr>
        <w:br/>
      </w:r>
      <w:r w:rsidRPr="00E44EA0">
        <w:rPr>
          <w:rStyle w:val="fontstyle31"/>
          <w:rFonts w:ascii="Times New Roman" w:hAnsi="Times New Roman" w:cs="Times New Roman"/>
          <w:color w:val="1F497D"/>
        </w:rPr>
        <w:t>ích và chất lượng dịch vụ tốt nhất cho khách hàng.</w:t>
      </w:r>
    </w:p>
    <w:p w14:paraId="5F7B1FB4" w14:textId="77777777" w:rsidR="00015B6F" w:rsidRDefault="00015B6F"/>
    <w:sectPr w:rsidR="00015B6F" w:rsidSect="00B9603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32"/>
    <w:rsid w:val="00015B6F"/>
    <w:rsid w:val="00395976"/>
    <w:rsid w:val="00B96032"/>
    <w:rsid w:val="00C0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5E91"/>
  <w15:chartTrackingRefBased/>
  <w15:docId w15:val="{C3231F46-554F-492E-B3CF-B5F9394E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032"/>
  </w:style>
  <w:style w:type="paragraph" w:styleId="Heading2">
    <w:name w:val="heading 2"/>
    <w:basedOn w:val="Normal"/>
    <w:next w:val="Normal"/>
    <w:link w:val="Heading2Char"/>
    <w:uiPriority w:val="9"/>
    <w:unhideWhenUsed/>
    <w:qFormat/>
    <w:rsid w:val="00B960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6032"/>
    <w:rPr>
      <w:rFonts w:asciiTheme="majorHAnsi" w:eastAsiaTheme="majorEastAsia" w:hAnsiTheme="majorHAnsi" w:cstheme="majorBidi"/>
      <w:color w:val="2F5496" w:themeColor="accent1" w:themeShade="BF"/>
      <w:sz w:val="26"/>
      <w:szCs w:val="26"/>
    </w:rPr>
  </w:style>
  <w:style w:type="character" w:customStyle="1" w:styleId="fontstyle11">
    <w:name w:val="fontstyle11"/>
    <w:basedOn w:val="DefaultParagraphFont"/>
    <w:rsid w:val="00B96032"/>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B9603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 Thi Thu Thao</dc:creator>
  <cp:keywords/>
  <dc:description/>
  <cp:lastModifiedBy>Thao, Tran Thi Thu Thao</cp:lastModifiedBy>
  <cp:revision>1</cp:revision>
  <dcterms:created xsi:type="dcterms:W3CDTF">2023-10-02T07:15:00Z</dcterms:created>
  <dcterms:modified xsi:type="dcterms:W3CDTF">2023-10-02T07:27:00Z</dcterms:modified>
</cp:coreProperties>
</file>