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6511" w14:textId="10B601FB" w:rsidR="009A59D7" w:rsidRPr="00737FD0" w:rsidRDefault="009A59D7" w:rsidP="00F7155A">
      <w:pPr>
        <w:pStyle w:val="wordsection1"/>
        <w:spacing w:before="0" w:after="0" w:line="288" w:lineRule="auto"/>
        <w:jc w:val="center"/>
        <w:rPr>
          <w:b/>
          <w:bCs/>
          <w:sz w:val="26"/>
          <w:szCs w:val="26"/>
        </w:rPr>
      </w:pPr>
      <w:bookmarkStart w:id="0" w:name="_Toc495564255"/>
      <w:r w:rsidRPr="00737FD0">
        <w:rPr>
          <w:b/>
          <w:bCs/>
          <w:sz w:val="26"/>
          <w:szCs w:val="26"/>
        </w:rPr>
        <w:t>MÔ TẢ CÔNG VIỆC VÀ YÊU CẦU TUYỂN DỤNG</w:t>
      </w:r>
    </w:p>
    <w:p w14:paraId="11E5FB4B" w14:textId="561E2EBB" w:rsidR="009A59D7" w:rsidRPr="00737FD0" w:rsidRDefault="009A59D7" w:rsidP="004A5F78">
      <w:pPr>
        <w:pStyle w:val="wordsection1"/>
        <w:spacing w:before="0" w:beforeAutospacing="0" w:after="0" w:afterAutospacing="0" w:line="288" w:lineRule="auto"/>
        <w:jc w:val="both"/>
        <w:rPr>
          <w:b/>
          <w:bCs/>
          <w:sz w:val="26"/>
          <w:szCs w:val="26"/>
        </w:rPr>
      </w:pPr>
      <w:proofErr w:type="spellStart"/>
      <w:r w:rsidRPr="00737FD0">
        <w:rPr>
          <w:b/>
          <w:bCs/>
          <w:sz w:val="26"/>
          <w:szCs w:val="26"/>
        </w:rPr>
        <w:t>Vị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trí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công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việc</w:t>
      </w:r>
      <w:proofErr w:type="spellEnd"/>
      <w:r w:rsidRPr="00737FD0">
        <w:rPr>
          <w:b/>
          <w:bCs/>
          <w:sz w:val="26"/>
          <w:szCs w:val="26"/>
        </w:rPr>
        <w:t>:</w:t>
      </w:r>
      <w:r w:rsidRPr="00737FD0">
        <w:rPr>
          <w:sz w:val="26"/>
          <w:szCs w:val="26"/>
        </w:rPr>
        <w:t xml:space="preserve"> </w:t>
      </w:r>
      <w:proofErr w:type="spellStart"/>
      <w:r w:rsidRPr="00737FD0">
        <w:rPr>
          <w:sz w:val="26"/>
          <w:szCs w:val="26"/>
        </w:rPr>
        <w:t>Phó</w:t>
      </w:r>
      <w:proofErr w:type="spellEnd"/>
      <w:r w:rsidRPr="00737FD0">
        <w:rPr>
          <w:sz w:val="26"/>
          <w:szCs w:val="26"/>
        </w:rPr>
        <w:t xml:space="preserve"> </w:t>
      </w:r>
      <w:proofErr w:type="spellStart"/>
      <w:r w:rsidRPr="00737FD0">
        <w:rPr>
          <w:sz w:val="26"/>
          <w:szCs w:val="26"/>
        </w:rPr>
        <w:t>phòng</w:t>
      </w:r>
      <w:proofErr w:type="spellEnd"/>
      <w:r w:rsidRPr="00737FD0">
        <w:rPr>
          <w:sz w:val="26"/>
          <w:szCs w:val="26"/>
        </w:rPr>
        <w:t xml:space="preserve"> </w:t>
      </w:r>
      <w:proofErr w:type="spellStart"/>
      <w:r w:rsidRPr="00737FD0">
        <w:rPr>
          <w:sz w:val="26"/>
          <w:szCs w:val="26"/>
        </w:rPr>
        <w:t>Phát</w:t>
      </w:r>
      <w:proofErr w:type="spellEnd"/>
      <w:r w:rsidRPr="00737FD0">
        <w:rPr>
          <w:sz w:val="26"/>
          <w:szCs w:val="26"/>
        </w:rPr>
        <w:t xml:space="preserve"> </w:t>
      </w:r>
      <w:proofErr w:type="spellStart"/>
      <w:r w:rsidRPr="00737FD0">
        <w:rPr>
          <w:sz w:val="26"/>
          <w:szCs w:val="26"/>
        </w:rPr>
        <w:t>triển</w:t>
      </w:r>
      <w:proofErr w:type="spellEnd"/>
      <w:r w:rsidRPr="00737FD0">
        <w:rPr>
          <w:sz w:val="26"/>
          <w:szCs w:val="26"/>
        </w:rPr>
        <w:t xml:space="preserve"> Kinh </w:t>
      </w:r>
      <w:proofErr w:type="spellStart"/>
      <w:r w:rsidRPr="00737FD0">
        <w:rPr>
          <w:sz w:val="26"/>
          <w:szCs w:val="26"/>
        </w:rPr>
        <w:t>doanh</w:t>
      </w:r>
      <w:proofErr w:type="spellEnd"/>
      <w:r w:rsidRPr="00737FD0">
        <w:rPr>
          <w:sz w:val="26"/>
          <w:szCs w:val="26"/>
        </w:rPr>
        <w:t>.</w:t>
      </w:r>
    </w:p>
    <w:p w14:paraId="3EE635FA" w14:textId="1292A1BF" w:rsidR="009A59D7" w:rsidRPr="00737FD0" w:rsidRDefault="009A59D7" w:rsidP="004A5F78">
      <w:pPr>
        <w:pStyle w:val="wordsection1"/>
        <w:spacing w:before="0" w:beforeAutospacing="0" w:after="0" w:afterAutospacing="0" w:line="288" w:lineRule="auto"/>
        <w:jc w:val="both"/>
        <w:rPr>
          <w:sz w:val="26"/>
          <w:szCs w:val="26"/>
        </w:rPr>
      </w:pPr>
      <w:proofErr w:type="spellStart"/>
      <w:r w:rsidRPr="00737FD0">
        <w:rPr>
          <w:b/>
          <w:bCs/>
          <w:sz w:val="26"/>
          <w:szCs w:val="26"/>
        </w:rPr>
        <w:t>Ngạch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chức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danh</w:t>
      </w:r>
      <w:proofErr w:type="spellEnd"/>
      <w:r w:rsidRPr="00737FD0">
        <w:rPr>
          <w:b/>
          <w:bCs/>
          <w:sz w:val="26"/>
          <w:szCs w:val="26"/>
        </w:rPr>
        <w:t xml:space="preserve">: </w:t>
      </w:r>
      <w:proofErr w:type="spellStart"/>
      <w:r w:rsidRPr="00737FD0">
        <w:rPr>
          <w:sz w:val="26"/>
          <w:szCs w:val="26"/>
        </w:rPr>
        <w:t>Phó</w:t>
      </w:r>
      <w:proofErr w:type="spellEnd"/>
      <w:r w:rsidRPr="00737FD0">
        <w:rPr>
          <w:sz w:val="26"/>
          <w:szCs w:val="26"/>
        </w:rPr>
        <w:t xml:space="preserve"> </w:t>
      </w:r>
      <w:proofErr w:type="spellStart"/>
      <w:r w:rsidRPr="00737FD0">
        <w:rPr>
          <w:sz w:val="26"/>
          <w:szCs w:val="26"/>
        </w:rPr>
        <w:t>phòng</w:t>
      </w:r>
      <w:proofErr w:type="spellEnd"/>
    </w:p>
    <w:p w14:paraId="20B18779" w14:textId="77777777" w:rsidR="009A59D7" w:rsidRPr="00737FD0" w:rsidRDefault="009A59D7" w:rsidP="004A5F78">
      <w:pPr>
        <w:pStyle w:val="wordsection1"/>
        <w:spacing w:before="0" w:beforeAutospacing="0" w:after="0" w:afterAutospacing="0" w:line="288" w:lineRule="auto"/>
        <w:jc w:val="both"/>
        <w:rPr>
          <w:b/>
          <w:bCs/>
          <w:sz w:val="26"/>
          <w:szCs w:val="26"/>
        </w:rPr>
      </w:pPr>
      <w:proofErr w:type="spellStart"/>
      <w:r w:rsidRPr="00737FD0">
        <w:rPr>
          <w:b/>
          <w:bCs/>
          <w:sz w:val="26"/>
          <w:szCs w:val="26"/>
        </w:rPr>
        <w:t>Nhóm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chuyên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môn</w:t>
      </w:r>
      <w:proofErr w:type="spellEnd"/>
      <w:r w:rsidRPr="00737FD0">
        <w:rPr>
          <w:b/>
          <w:bCs/>
          <w:sz w:val="26"/>
          <w:szCs w:val="26"/>
        </w:rPr>
        <w:t>:</w:t>
      </w:r>
      <w:r w:rsidRPr="00737FD0">
        <w:rPr>
          <w:sz w:val="26"/>
          <w:szCs w:val="26"/>
        </w:rPr>
        <w:t xml:space="preserve"> </w:t>
      </w:r>
      <w:proofErr w:type="spellStart"/>
      <w:r w:rsidRPr="00737FD0">
        <w:rPr>
          <w:sz w:val="26"/>
          <w:szCs w:val="26"/>
        </w:rPr>
        <w:t>Phát</w:t>
      </w:r>
      <w:proofErr w:type="spellEnd"/>
      <w:r w:rsidRPr="00737FD0">
        <w:rPr>
          <w:sz w:val="26"/>
          <w:szCs w:val="26"/>
        </w:rPr>
        <w:t xml:space="preserve"> </w:t>
      </w:r>
      <w:proofErr w:type="spellStart"/>
      <w:r w:rsidRPr="00737FD0">
        <w:rPr>
          <w:sz w:val="26"/>
          <w:szCs w:val="26"/>
        </w:rPr>
        <w:t>triển</w:t>
      </w:r>
      <w:proofErr w:type="spellEnd"/>
      <w:r w:rsidRPr="00737FD0">
        <w:rPr>
          <w:sz w:val="26"/>
          <w:szCs w:val="26"/>
        </w:rPr>
        <w:t xml:space="preserve"> thanh </w:t>
      </w:r>
      <w:proofErr w:type="spellStart"/>
      <w:r w:rsidRPr="00737FD0">
        <w:rPr>
          <w:sz w:val="26"/>
          <w:szCs w:val="26"/>
        </w:rPr>
        <w:t>toán</w:t>
      </w:r>
      <w:proofErr w:type="spellEnd"/>
      <w:r w:rsidRPr="00737FD0">
        <w:rPr>
          <w:sz w:val="26"/>
          <w:szCs w:val="26"/>
        </w:rPr>
        <w:t xml:space="preserve"> </w:t>
      </w:r>
      <w:proofErr w:type="spellStart"/>
      <w:r w:rsidRPr="00737FD0">
        <w:rPr>
          <w:sz w:val="26"/>
          <w:szCs w:val="26"/>
        </w:rPr>
        <w:t>thẻ</w:t>
      </w:r>
      <w:proofErr w:type="spellEnd"/>
    </w:p>
    <w:bookmarkEnd w:id="0"/>
    <w:p w14:paraId="55A6E3A7" w14:textId="77777777" w:rsidR="009A59D7" w:rsidRPr="00737FD0" w:rsidRDefault="009A59D7" w:rsidP="004A5F78">
      <w:pPr>
        <w:pStyle w:val="wordsection1"/>
        <w:spacing w:before="0" w:beforeAutospacing="0" w:after="0" w:afterAutospacing="0" w:line="288" w:lineRule="auto"/>
        <w:jc w:val="both"/>
        <w:rPr>
          <w:b/>
          <w:bCs/>
          <w:sz w:val="26"/>
          <w:szCs w:val="26"/>
        </w:rPr>
      </w:pPr>
      <w:proofErr w:type="spellStart"/>
      <w:r w:rsidRPr="00737FD0">
        <w:rPr>
          <w:b/>
          <w:bCs/>
          <w:sz w:val="26"/>
          <w:szCs w:val="26"/>
        </w:rPr>
        <w:t>Đơn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vị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công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tác</w:t>
      </w:r>
      <w:proofErr w:type="spellEnd"/>
      <w:r w:rsidRPr="00737FD0">
        <w:rPr>
          <w:b/>
          <w:bCs/>
          <w:sz w:val="26"/>
          <w:szCs w:val="26"/>
        </w:rPr>
        <w:t xml:space="preserve">: </w:t>
      </w:r>
      <w:proofErr w:type="spellStart"/>
      <w:r w:rsidRPr="00737FD0">
        <w:rPr>
          <w:sz w:val="26"/>
          <w:szCs w:val="26"/>
        </w:rPr>
        <w:t>Phòng</w:t>
      </w:r>
      <w:proofErr w:type="spellEnd"/>
      <w:r w:rsidRPr="00737FD0">
        <w:rPr>
          <w:sz w:val="26"/>
          <w:szCs w:val="26"/>
        </w:rPr>
        <w:t xml:space="preserve"> </w:t>
      </w:r>
      <w:proofErr w:type="spellStart"/>
      <w:r w:rsidRPr="00737FD0">
        <w:rPr>
          <w:sz w:val="26"/>
          <w:szCs w:val="26"/>
        </w:rPr>
        <w:t>Phát</w:t>
      </w:r>
      <w:proofErr w:type="spellEnd"/>
      <w:r w:rsidRPr="00737FD0">
        <w:rPr>
          <w:sz w:val="26"/>
          <w:szCs w:val="26"/>
        </w:rPr>
        <w:t xml:space="preserve"> </w:t>
      </w:r>
      <w:proofErr w:type="spellStart"/>
      <w:r w:rsidRPr="00737FD0">
        <w:rPr>
          <w:sz w:val="26"/>
          <w:szCs w:val="26"/>
        </w:rPr>
        <w:t>triển</w:t>
      </w:r>
      <w:proofErr w:type="spellEnd"/>
      <w:r w:rsidRPr="00737FD0">
        <w:rPr>
          <w:sz w:val="26"/>
          <w:szCs w:val="26"/>
        </w:rPr>
        <w:t xml:space="preserve"> Kinh </w:t>
      </w:r>
      <w:proofErr w:type="spellStart"/>
      <w:r w:rsidRPr="00737FD0">
        <w:rPr>
          <w:sz w:val="26"/>
          <w:szCs w:val="26"/>
        </w:rPr>
        <w:t>doanh</w:t>
      </w:r>
      <w:proofErr w:type="spellEnd"/>
      <w:r w:rsidRPr="00737FD0">
        <w:rPr>
          <w:sz w:val="26"/>
          <w:szCs w:val="26"/>
        </w:rPr>
        <w:t xml:space="preserve">/ </w:t>
      </w:r>
      <w:proofErr w:type="spellStart"/>
      <w:r w:rsidRPr="00737FD0">
        <w:rPr>
          <w:sz w:val="26"/>
          <w:szCs w:val="26"/>
        </w:rPr>
        <w:t>Khối</w:t>
      </w:r>
      <w:proofErr w:type="spellEnd"/>
      <w:r w:rsidRPr="00737FD0">
        <w:rPr>
          <w:sz w:val="26"/>
          <w:szCs w:val="26"/>
        </w:rPr>
        <w:t xml:space="preserve"> Kinh </w:t>
      </w:r>
      <w:proofErr w:type="spellStart"/>
      <w:r w:rsidRPr="00737FD0">
        <w:rPr>
          <w:sz w:val="26"/>
          <w:szCs w:val="26"/>
        </w:rPr>
        <w:t>doanh</w:t>
      </w:r>
      <w:proofErr w:type="spellEnd"/>
    </w:p>
    <w:p w14:paraId="7E786E6E" w14:textId="77777777" w:rsidR="009A59D7" w:rsidRPr="00737FD0" w:rsidRDefault="009A59D7" w:rsidP="004A5F78">
      <w:pPr>
        <w:pStyle w:val="wordsection1"/>
        <w:spacing w:before="0" w:beforeAutospacing="0" w:after="0" w:afterAutospacing="0" w:line="288" w:lineRule="auto"/>
        <w:jc w:val="both"/>
        <w:rPr>
          <w:sz w:val="26"/>
          <w:szCs w:val="26"/>
        </w:rPr>
      </w:pPr>
      <w:proofErr w:type="spellStart"/>
      <w:r w:rsidRPr="00737FD0">
        <w:rPr>
          <w:b/>
          <w:bCs/>
          <w:sz w:val="26"/>
          <w:szCs w:val="26"/>
        </w:rPr>
        <w:t>Địa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điểm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làm</w:t>
      </w:r>
      <w:proofErr w:type="spellEnd"/>
      <w:r w:rsidRPr="00737FD0">
        <w:rPr>
          <w:b/>
          <w:bCs/>
          <w:sz w:val="26"/>
          <w:szCs w:val="26"/>
        </w:rPr>
        <w:t xml:space="preserve"> </w:t>
      </w:r>
      <w:proofErr w:type="spellStart"/>
      <w:r w:rsidRPr="00737FD0">
        <w:rPr>
          <w:b/>
          <w:bCs/>
          <w:sz w:val="26"/>
          <w:szCs w:val="26"/>
        </w:rPr>
        <w:t>việc</w:t>
      </w:r>
      <w:proofErr w:type="spellEnd"/>
      <w:r w:rsidRPr="00737FD0">
        <w:rPr>
          <w:b/>
          <w:bCs/>
          <w:sz w:val="26"/>
          <w:szCs w:val="26"/>
        </w:rPr>
        <w:t xml:space="preserve">: </w:t>
      </w:r>
      <w:proofErr w:type="spellStart"/>
      <w:r w:rsidRPr="00737FD0">
        <w:rPr>
          <w:sz w:val="26"/>
          <w:szCs w:val="26"/>
        </w:rPr>
        <w:t>Tầng</w:t>
      </w:r>
      <w:proofErr w:type="spellEnd"/>
      <w:r w:rsidRPr="00737FD0">
        <w:rPr>
          <w:sz w:val="26"/>
          <w:szCs w:val="26"/>
        </w:rPr>
        <w:t xml:space="preserve"> 2-17-18, </w:t>
      </w:r>
      <w:proofErr w:type="spellStart"/>
      <w:r w:rsidRPr="00737FD0">
        <w:rPr>
          <w:sz w:val="26"/>
          <w:szCs w:val="26"/>
        </w:rPr>
        <w:t>Tòa</w:t>
      </w:r>
      <w:proofErr w:type="spellEnd"/>
      <w:r w:rsidRPr="00737FD0">
        <w:rPr>
          <w:sz w:val="26"/>
          <w:szCs w:val="26"/>
        </w:rPr>
        <w:t xml:space="preserve"> </w:t>
      </w:r>
      <w:proofErr w:type="spellStart"/>
      <w:r w:rsidRPr="00737FD0">
        <w:rPr>
          <w:sz w:val="26"/>
          <w:szCs w:val="26"/>
        </w:rPr>
        <w:t>nhà</w:t>
      </w:r>
      <w:proofErr w:type="spellEnd"/>
      <w:r w:rsidRPr="00737FD0">
        <w:rPr>
          <w:sz w:val="26"/>
          <w:szCs w:val="26"/>
        </w:rPr>
        <w:t xml:space="preserve"> Pacific Place, 83B Lý Thường Kiệt, Hà </w:t>
      </w:r>
      <w:proofErr w:type="spellStart"/>
      <w:r w:rsidRPr="00737FD0">
        <w:rPr>
          <w:sz w:val="26"/>
          <w:szCs w:val="26"/>
        </w:rPr>
        <w:t>Nội</w:t>
      </w:r>
      <w:proofErr w:type="spellEnd"/>
    </w:p>
    <w:p w14:paraId="60474B65" w14:textId="77777777" w:rsidR="00F7155A" w:rsidRDefault="00F7155A" w:rsidP="00F7155A">
      <w:pPr>
        <w:pStyle w:val="wordsection1"/>
        <w:spacing w:before="0" w:beforeAutospacing="0" w:after="0" w:afterAutospacing="0" w:line="288" w:lineRule="auto"/>
        <w:jc w:val="both"/>
        <w:rPr>
          <w:b/>
          <w:bCs/>
          <w:sz w:val="26"/>
          <w:szCs w:val="26"/>
          <w:u w:val="single"/>
          <w:lang w:val="en-AU"/>
        </w:rPr>
      </w:pPr>
    </w:p>
    <w:p w14:paraId="6D318052" w14:textId="3ADD8BC1" w:rsidR="009A59D7" w:rsidRDefault="009A59D7" w:rsidP="00F7155A">
      <w:pPr>
        <w:pStyle w:val="wordsection1"/>
        <w:spacing w:before="0" w:beforeAutospacing="0" w:after="0" w:afterAutospacing="0" w:line="288" w:lineRule="auto"/>
        <w:jc w:val="both"/>
        <w:rPr>
          <w:b/>
          <w:bCs/>
          <w:sz w:val="26"/>
          <w:szCs w:val="26"/>
          <w:u w:val="single"/>
          <w:lang w:val="en-AU"/>
        </w:rPr>
      </w:pPr>
      <w:proofErr w:type="spellStart"/>
      <w:r w:rsidRPr="00737FD0">
        <w:rPr>
          <w:b/>
          <w:bCs/>
          <w:sz w:val="26"/>
          <w:szCs w:val="26"/>
          <w:u w:val="single"/>
          <w:lang w:val="en-AU"/>
        </w:rPr>
        <w:t>Mô</w:t>
      </w:r>
      <w:proofErr w:type="spellEnd"/>
      <w:r w:rsidRPr="00737FD0">
        <w:rPr>
          <w:b/>
          <w:bCs/>
          <w:sz w:val="26"/>
          <w:szCs w:val="26"/>
          <w:u w:val="single"/>
          <w:lang w:val="en-AU"/>
        </w:rPr>
        <w:t xml:space="preserve"> </w:t>
      </w:r>
      <w:proofErr w:type="spellStart"/>
      <w:r w:rsidRPr="00737FD0">
        <w:rPr>
          <w:b/>
          <w:bCs/>
          <w:sz w:val="26"/>
          <w:szCs w:val="26"/>
          <w:u w:val="single"/>
          <w:lang w:val="en-AU"/>
        </w:rPr>
        <w:t>tả</w:t>
      </w:r>
      <w:proofErr w:type="spellEnd"/>
      <w:r w:rsidRPr="00737FD0">
        <w:rPr>
          <w:b/>
          <w:bCs/>
          <w:sz w:val="26"/>
          <w:szCs w:val="26"/>
          <w:u w:val="single"/>
          <w:lang w:val="en-AU"/>
        </w:rPr>
        <w:t xml:space="preserve"> </w:t>
      </w:r>
      <w:proofErr w:type="spellStart"/>
      <w:r w:rsidRPr="00737FD0">
        <w:rPr>
          <w:b/>
          <w:bCs/>
          <w:sz w:val="26"/>
          <w:szCs w:val="26"/>
          <w:u w:val="single"/>
          <w:lang w:val="en-AU"/>
        </w:rPr>
        <w:t>công</w:t>
      </w:r>
      <w:proofErr w:type="spellEnd"/>
      <w:r w:rsidRPr="00737FD0">
        <w:rPr>
          <w:b/>
          <w:bCs/>
          <w:sz w:val="26"/>
          <w:szCs w:val="26"/>
          <w:u w:val="single"/>
          <w:lang w:val="en-AU"/>
        </w:rPr>
        <w:t xml:space="preserve"> </w:t>
      </w:r>
      <w:proofErr w:type="spellStart"/>
      <w:r w:rsidRPr="00737FD0">
        <w:rPr>
          <w:b/>
          <w:bCs/>
          <w:sz w:val="26"/>
          <w:szCs w:val="26"/>
          <w:u w:val="single"/>
          <w:lang w:val="en-AU"/>
        </w:rPr>
        <w:t>việc</w:t>
      </w:r>
      <w:proofErr w:type="spellEnd"/>
      <w:r w:rsidRPr="00737FD0">
        <w:rPr>
          <w:b/>
          <w:bCs/>
          <w:sz w:val="26"/>
          <w:szCs w:val="26"/>
          <w:u w:val="single"/>
          <w:lang w:val="en-AU"/>
        </w:rPr>
        <w:t>:</w:t>
      </w:r>
    </w:p>
    <w:p w14:paraId="333FF91E" w14:textId="202FC722" w:rsidR="004A5F78" w:rsidRPr="00737FD0" w:rsidRDefault="004A5F78" w:rsidP="00F7155A">
      <w:pPr>
        <w:pStyle w:val="wordsection1"/>
        <w:numPr>
          <w:ilvl w:val="0"/>
          <w:numId w:val="5"/>
        </w:numPr>
        <w:spacing w:before="0" w:beforeAutospacing="0" w:after="0" w:afterAutospacing="0" w:line="288" w:lineRule="auto"/>
        <w:ind w:left="270"/>
        <w:jc w:val="both"/>
        <w:rPr>
          <w:b/>
          <w:bCs/>
          <w:sz w:val="26"/>
          <w:szCs w:val="26"/>
          <w:u w:val="single"/>
          <w:lang w:val="en-AU"/>
        </w:rPr>
      </w:pPr>
      <w:r w:rsidRPr="00CB053B">
        <w:rPr>
          <w:b/>
          <w:bCs/>
          <w:sz w:val="25"/>
          <w:szCs w:val="25"/>
        </w:rPr>
        <w:t xml:space="preserve">Công </w:t>
      </w:r>
      <w:proofErr w:type="spellStart"/>
      <w:r w:rsidRPr="00CB053B">
        <w:rPr>
          <w:b/>
          <w:bCs/>
          <w:sz w:val="25"/>
          <w:szCs w:val="25"/>
        </w:rPr>
        <w:t>tác</w:t>
      </w:r>
      <w:proofErr w:type="spellEnd"/>
      <w:r w:rsidRPr="00CB053B">
        <w:rPr>
          <w:b/>
          <w:bCs/>
          <w:sz w:val="25"/>
          <w:szCs w:val="25"/>
        </w:rPr>
        <w:t xml:space="preserve"> </w:t>
      </w:r>
      <w:proofErr w:type="spellStart"/>
      <w:r w:rsidRPr="00CB053B">
        <w:rPr>
          <w:b/>
          <w:bCs/>
          <w:sz w:val="25"/>
          <w:szCs w:val="25"/>
        </w:rPr>
        <w:t>chuyên</w:t>
      </w:r>
      <w:proofErr w:type="spellEnd"/>
      <w:r w:rsidRPr="00CB053B">
        <w:rPr>
          <w:b/>
          <w:bCs/>
          <w:sz w:val="25"/>
          <w:szCs w:val="25"/>
        </w:rPr>
        <w:t xml:space="preserve"> </w:t>
      </w:r>
      <w:proofErr w:type="spellStart"/>
      <w:r w:rsidRPr="00CB053B">
        <w:rPr>
          <w:b/>
          <w:bCs/>
          <w:sz w:val="25"/>
          <w:szCs w:val="25"/>
        </w:rPr>
        <w:t>môn</w:t>
      </w:r>
      <w:proofErr w:type="spellEnd"/>
      <w:r w:rsidRPr="00CB053B">
        <w:rPr>
          <w:sz w:val="25"/>
          <w:szCs w:val="25"/>
        </w:rPr>
        <w:t xml:space="preserve">: </w:t>
      </w:r>
      <w:proofErr w:type="spellStart"/>
      <w:r w:rsidRPr="00CB053B">
        <w:rPr>
          <w:sz w:val="25"/>
          <w:szCs w:val="25"/>
        </w:rPr>
        <w:t>Tổ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chức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triển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khai</w:t>
      </w:r>
      <w:proofErr w:type="spellEnd"/>
      <w:r w:rsidRPr="00CB053B">
        <w:rPr>
          <w:sz w:val="25"/>
          <w:szCs w:val="25"/>
        </w:rPr>
        <w:t xml:space="preserve">, </w:t>
      </w:r>
      <w:proofErr w:type="spellStart"/>
      <w:r w:rsidRPr="00CB053B">
        <w:rPr>
          <w:sz w:val="25"/>
          <w:szCs w:val="25"/>
        </w:rPr>
        <w:t>phân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công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công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việc</w:t>
      </w:r>
      <w:proofErr w:type="spellEnd"/>
      <w:r w:rsidRPr="00CB053B">
        <w:rPr>
          <w:sz w:val="25"/>
          <w:szCs w:val="25"/>
        </w:rPr>
        <w:t xml:space="preserve">, </w:t>
      </w:r>
      <w:proofErr w:type="spellStart"/>
      <w:r w:rsidRPr="00CB053B">
        <w:rPr>
          <w:sz w:val="25"/>
          <w:szCs w:val="25"/>
        </w:rPr>
        <w:t>giám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sát</w:t>
      </w:r>
      <w:proofErr w:type="spellEnd"/>
      <w:r w:rsidRPr="00CB053B">
        <w:rPr>
          <w:sz w:val="25"/>
          <w:szCs w:val="25"/>
        </w:rPr>
        <w:t xml:space="preserve">, </w:t>
      </w:r>
      <w:proofErr w:type="spellStart"/>
      <w:r w:rsidRPr="00CB053B">
        <w:rPr>
          <w:sz w:val="25"/>
          <w:szCs w:val="25"/>
        </w:rPr>
        <w:t>đôn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đốc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và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chịu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trách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nhiệm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trước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Trưởng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phòng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đối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với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kết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quả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hoạt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động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của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mảng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công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việc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được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giao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phụ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trách</w:t>
      </w:r>
      <w:proofErr w:type="spellEnd"/>
      <w:r>
        <w:rPr>
          <w:sz w:val="25"/>
          <w:szCs w:val="25"/>
        </w:rPr>
        <w:t xml:space="preserve">, bao </w:t>
      </w:r>
      <w:proofErr w:type="spellStart"/>
      <w:r>
        <w:rPr>
          <w:sz w:val="25"/>
          <w:szCs w:val="25"/>
        </w:rPr>
        <w:t>gồm</w:t>
      </w:r>
      <w:proofErr w:type="spellEnd"/>
      <w:r>
        <w:rPr>
          <w:sz w:val="25"/>
          <w:szCs w:val="25"/>
        </w:rPr>
        <w:t>:</w:t>
      </w:r>
    </w:p>
    <w:p w14:paraId="5A03A47E" w14:textId="69C5856B" w:rsidR="009A59D7" w:rsidRPr="00737FD0" w:rsidRDefault="009A59D7" w:rsidP="00F7155A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kiếm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mảng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thanh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CA6005" w14:textId="56CD4664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ty.</w:t>
      </w:r>
    </w:p>
    <w:p w14:paraId="66D28F62" w14:textId="6FF943F6" w:rsidR="009A59D7" w:rsidRPr="00D64CDC" w:rsidRDefault="009A59D7" w:rsidP="00D64CDC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AB68F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B68F8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="00AB68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68F8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mắt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4CD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4CDC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4CDC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4CDC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4CDC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4CDC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4CDC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4CD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64CD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68F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AB68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68F8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="00AB68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68F8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AB68F8">
        <w:rPr>
          <w:rFonts w:ascii="Times New Roman" w:eastAsia="Times New Roman" w:hAnsi="Times New Roman" w:cs="Times New Roman"/>
          <w:sz w:val="26"/>
          <w:szCs w:val="26"/>
        </w:rPr>
        <w:t xml:space="preserve"> SPDV </w:t>
      </w:r>
      <w:proofErr w:type="spellStart"/>
      <w:r w:rsidRPr="00D64CDC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D64CDC">
        <w:rPr>
          <w:rFonts w:ascii="Times New Roman" w:eastAsia="Times New Roman" w:hAnsi="Times New Roman" w:cs="Times New Roman"/>
          <w:sz w:val="26"/>
          <w:szCs w:val="26"/>
        </w:rPr>
        <w:t xml:space="preserve"> Công ty. </w:t>
      </w:r>
    </w:p>
    <w:p w14:paraId="36D38E33" w14:textId="255A74FA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Quản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F7C3D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9F7C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F7C3D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9F7C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D030E12" w14:textId="44C30162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="00AB68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68F8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93FB6AF" w14:textId="242B070E" w:rsidR="009A59D7" w:rsidRPr="00737FD0" w:rsidRDefault="00DE12BA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Marketing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C503204" w14:textId="21BA588A" w:rsidR="009A59D7" w:rsidRPr="00737FD0" w:rsidRDefault="00DE12BA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</w:t>
      </w:r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uản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B9B8024" w14:textId="04E35F4F" w:rsidR="009A59D7" w:rsidRPr="00737FD0" w:rsidRDefault="00DE12BA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quy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, quy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, quy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nghiệp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9A59D7" w:rsidRPr="00737FD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178FEA3A" w14:textId="77777777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19845F" w14:textId="77777777" w:rsidR="009A59D7" w:rsidRPr="00737FD0" w:rsidRDefault="009A59D7" w:rsidP="00F7155A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, nghiệp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nhân sự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8F7E70E" w14:textId="4BEBB083" w:rsidR="009A59D7" w:rsidRDefault="009A59D7" w:rsidP="00F7155A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A5F7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A5F78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A5F78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A5F78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A5F78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7B7C3499" w14:textId="587C020D" w:rsidR="004A5F78" w:rsidRPr="004A5F78" w:rsidRDefault="004A5F78" w:rsidP="00F7155A">
      <w:pPr>
        <w:pStyle w:val="wordsection1"/>
        <w:numPr>
          <w:ilvl w:val="0"/>
          <w:numId w:val="5"/>
        </w:numPr>
        <w:spacing w:before="0" w:beforeAutospacing="0" w:after="0" w:afterAutospacing="0" w:line="288" w:lineRule="auto"/>
        <w:ind w:left="270"/>
        <w:jc w:val="both"/>
        <w:rPr>
          <w:sz w:val="25"/>
          <w:szCs w:val="25"/>
        </w:rPr>
      </w:pPr>
      <w:r w:rsidRPr="00CB053B">
        <w:rPr>
          <w:b/>
          <w:bCs/>
          <w:sz w:val="25"/>
          <w:szCs w:val="25"/>
        </w:rPr>
        <w:t xml:space="preserve">Công </w:t>
      </w:r>
      <w:proofErr w:type="spellStart"/>
      <w:r w:rsidRPr="00CB053B">
        <w:rPr>
          <w:b/>
          <w:bCs/>
          <w:sz w:val="25"/>
          <w:szCs w:val="25"/>
        </w:rPr>
        <w:t>tác</w:t>
      </w:r>
      <w:proofErr w:type="spellEnd"/>
      <w:r w:rsidRPr="00CB053B">
        <w:rPr>
          <w:b/>
          <w:bCs/>
          <w:sz w:val="25"/>
          <w:szCs w:val="25"/>
        </w:rPr>
        <w:t xml:space="preserve"> </w:t>
      </w:r>
      <w:proofErr w:type="spellStart"/>
      <w:r w:rsidRPr="00CB053B">
        <w:rPr>
          <w:b/>
          <w:bCs/>
          <w:sz w:val="25"/>
          <w:szCs w:val="25"/>
        </w:rPr>
        <w:t>quản</w:t>
      </w:r>
      <w:proofErr w:type="spellEnd"/>
      <w:r w:rsidRPr="00CB053B">
        <w:rPr>
          <w:b/>
          <w:bCs/>
          <w:sz w:val="25"/>
          <w:szCs w:val="25"/>
        </w:rPr>
        <w:t xml:space="preserve"> </w:t>
      </w:r>
      <w:proofErr w:type="spellStart"/>
      <w:r w:rsidRPr="00CB053B">
        <w:rPr>
          <w:b/>
          <w:bCs/>
          <w:sz w:val="25"/>
          <w:szCs w:val="25"/>
        </w:rPr>
        <w:t>lý</w:t>
      </w:r>
      <w:proofErr w:type="spellEnd"/>
      <w:r w:rsidRPr="00CB053B">
        <w:rPr>
          <w:sz w:val="25"/>
          <w:szCs w:val="25"/>
        </w:rPr>
        <w:t xml:space="preserve">: </w:t>
      </w:r>
    </w:p>
    <w:p w14:paraId="3B3DC401" w14:textId="77777777" w:rsidR="009A59D7" w:rsidRPr="00737FD0" w:rsidRDefault="009A59D7" w:rsidP="00F7155A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Tổ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chức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quản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lý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phân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giám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sát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đánh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giá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việc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của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nhóm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phụ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trách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14:paraId="4B953314" w14:textId="634EA4B1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lastRenderedPageBreak/>
        <w:t>Xây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dựng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mục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tiêu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hoạt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động</w:t>
      </w:r>
      <w:proofErr w:type="spellEnd"/>
      <w:r w:rsid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tổ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chức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triển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khai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và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chịu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trách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nhiệm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về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kết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quả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thực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hiện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kế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hoạch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hoạt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động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của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nhóm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phụ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trách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phối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hợp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theo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mục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tiêu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kế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hoạch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chung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của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Khối,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Phòng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14:paraId="35D56281" w14:textId="77777777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Chủ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trì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xây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dựng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tài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liệu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kế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hoạch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và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tổ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chức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đào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tạo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hỗ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trợ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hướng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dẫn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kèm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cặp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huấn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luyện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về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chuyên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môn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nghiệp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vụ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cho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nhân sự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mới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để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đáp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ứng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yêu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cầu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việc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của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phòng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14:paraId="5630B957" w14:textId="48A7BD68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Xây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dựng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theo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dõi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và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đề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xuất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điều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chỉnh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kế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hoạch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hoạt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động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của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D16C11">
        <w:rPr>
          <w:rFonts w:ascii="Times New Roman" w:eastAsia="Times New Roman" w:hAnsi="Times New Roman" w:cs="Times New Roman"/>
          <w:sz w:val="26"/>
          <w:szCs w:val="26"/>
          <w:lang w:val="en-AU"/>
        </w:rPr>
        <w:t>các</w:t>
      </w:r>
      <w:proofErr w:type="spellEnd"/>
      <w:r w:rsidR="00D16C11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nhóm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phụ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trách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/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phòng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14:paraId="26432D93" w14:textId="77777777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Thực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hiện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tuyển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dụng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đào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tạo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quản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lý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việc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đánh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giá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hiệu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quả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việc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của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cán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bộ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trong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phòng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14:paraId="7A383A9D" w14:textId="77777777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Hỗ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trợ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nhóm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trong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phòng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hoàn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thành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nhiệm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vụ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chung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của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cả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phòng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14:paraId="5A2D8D8C" w14:textId="77777777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Tổ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chức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sắp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xếp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lưu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trữ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quản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lý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hồ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sơ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tài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liệu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…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thuộc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phạm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vi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quản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lý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đảm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bảo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đầy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đủ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và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đúng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quy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định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14:paraId="209C1F16" w14:textId="77777777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Tham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gia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dự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án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theo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sự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phân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của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cấp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có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thẩm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quyền.</w:t>
      </w:r>
    </w:p>
    <w:p w14:paraId="6CDC1237" w14:textId="3CFB9CE0" w:rsidR="009A59D7" w:rsidRPr="00F225D1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Thực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hiện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việc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khác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theo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sự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phân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công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của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lãnh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đạo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14:paraId="0BBAD6B2" w14:textId="77777777" w:rsidR="009A59D7" w:rsidRPr="00737FD0" w:rsidRDefault="009A59D7" w:rsidP="00F7155A">
      <w:pPr>
        <w:pStyle w:val="wordsection1"/>
        <w:spacing w:before="0" w:beforeAutospacing="0" w:after="0" w:afterAutospacing="0" w:line="288" w:lineRule="auto"/>
        <w:jc w:val="both"/>
        <w:rPr>
          <w:i/>
          <w:iCs/>
          <w:sz w:val="26"/>
          <w:szCs w:val="26"/>
        </w:rPr>
      </w:pPr>
      <w:proofErr w:type="spellStart"/>
      <w:r w:rsidRPr="00737FD0">
        <w:rPr>
          <w:b/>
          <w:bCs/>
          <w:sz w:val="26"/>
          <w:szCs w:val="26"/>
          <w:u w:val="single"/>
          <w:lang w:val="en-AU"/>
        </w:rPr>
        <w:t>Yêu</w:t>
      </w:r>
      <w:proofErr w:type="spellEnd"/>
      <w:r w:rsidRPr="00737FD0">
        <w:rPr>
          <w:b/>
          <w:bCs/>
          <w:sz w:val="26"/>
          <w:szCs w:val="26"/>
          <w:u w:val="single"/>
          <w:lang w:val="en-AU"/>
        </w:rPr>
        <w:t xml:space="preserve"> </w:t>
      </w:r>
      <w:proofErr w:type="spellStart"/>
      <w:r w:rsidRPr="00737FD0">
        <w:rPr>
          <w:b/>
          <w:bCs/>
          <w:sz w:val="26"/>
          <w:szCs w:val="26"/>
          <w:u w:val="single"/>
          <w:lang w:val="en-AU"/>
        </w:rPr>
        <w:t>cầu</w:t>
      </w:r>
      <w:proofErr w:type="spellEnd"/>
      <w:r w:rsidRPr="00737FD0">
        <w:rPr>
          <w:b/>
          <w:bCs/>
          <w:sz w:val="26"/>
          <w:szCs w:val="26"/>
          <w:u w:val="single"/>
          <w:lang w:val="en-AU"/>
        </w:rPr>
        <w:t>:</w:t>
      </w:r>
      <w:r w:rsidRPr="00737FD0">
        <w:rPr>
          <w:b/>
          <w:bCs/>
          <w:sz w:val="26"/>
          <w:szCs w:val="26"/>
          <w:lang w:val="en-AU"/>
        </w:rPr>
        <w:t xml:space="preserve"> </w:t>
      </w:r>
    </w:p>
    <w:p w14:paraId="28EDDBE5" w14:textId="77777777" w:rsidR="000109ED" w:rsidRDefault="009A59D7" w:rsidP="00F7155A">
      <w:pPr>
        <w:pStyle w:val="wordsection1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sz w:val="26"/>
          <w:szCs w:val="26"/>
          <w:lang w:val="en-AU"/>
        </w:rPr>
      </w:pPr>
      <w:proofErr w:type="spellStart"/>
      <w:r w:rsidRPr="00737FD0">
        <w:rPr>
          <w:b/>
          <w:bCs/>
          <w:sz w:val="26"/>
          <w:szCs w:val="26"/>
          <w:lang w:val="en-AU"/>
        </w:rPr>
        <w:t>Trình</w:t>
      </w:r>
      <w:proofErr w:type="spellEnd"/>
      <w:r w:rsidRPr="00737FD0">
        <w:rPr>
          <w:b/>
          <w:bCs/>
          <w:sz w:val="26"/>
          <w:szCs w:val="26"/>
          <w:lang w:val="en-AU"/>
        </w:rPr>
        <w:t xml:space="preserve"> </w:t>
      </w:r>
      <w:proofErr w:type="spellStart"/>
      <w:r w:rsidRPr="00737FD0">
        <w:rPr>
          <w:b/>
          <w:bCs/>
          <w:sz w:val="26"/>
          <w:szCs w:val="26"/>
          <w:lang w:val="en-AU"/>
        </w:rPr>
        <w:t>độ</w:t>
      </w:r>
      <w:proofErr w:type="spellEnd"/>
      <w:r w:rsidRPr="00737FD0">
        <w:rPr>
          <w:b/>
          <w:bCs/>
          <w:sz w:val="26"/>
          <w:szCs w:val="26"/>
          <w:lang w:val="en-AU"/>
        </w:rPr>
        <w:t xml:space="preserve"> </w:t>
      </w:r>
      <w:proofErr w:type="spellStart"/>
      <w:r w:rsidRPr="00737FD0">
        <w:rPr>
          <w:b/>
          <w:bCs/>
          <w:sz w:val="26"/>
          <w:szCs w:val="26"/>
          <w:lang w:val="en-AU"/>
        </w:rPr>
        <w:t>học</w:t>
      </w:r>
      <w:proofErr w:type="spellEnd"/>
      <w:r w:rsidRPr="00737FD0">
        <w:rPr>
          <w:b/>
          <w:bCs/>
          <w:sz w:val="26"/>
          <w:szCs w:val="26"/>
          <w:lang w:val="en-AU"/>
        </w:rPr>
        <w:t xml:space="preserve"> </w:t>
      </w:r>
      <w:proofErr w:type="spellStart"/>
      <w:r w:rsidRPr="00737FD0">
        <w:rPr>
          <w:b/>
          <w:bCs/>
          <w:sz w:val="26"/>
          <w:szCs w:val="26"/>
          <w:lang w:val="en-AU"/>
        </w:rPr>
        <w:t>vấn</w:t>
      </w:r>
      <w:proofErr w:type="spellEnd"/>
      <w:r w:rsidRPr="00737FD0">
        <w:rPr>
          <w:b/>
          <w:bCs/>
          <w:sz w:val="26"/>
          <w:szCs w:val="26"/>
          <w:lang w:val="en-AU"/>
        </w:rPr>
        <w:t>:</w:t>
      </w:r>
      <w:r w:rsidRPr="00737FD0">
        <w:rPr>
          <w:sz w:val="26"/>
          <w:szCs w:val="26"/>
          <w:lang w:val="en-AU"/>
        </w:rPr>
        <w:t xml:space="preserve"> </w:t>
      </w:r>
    </w:p>
    <w:p w14:paraId="1DFFF765" w14:textId="736F6304" w:rsidR="009A59D7" w:rsidRPr="000109ED" w:rsidRDefault="009A59D7" w:rsidP="000109ED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Tốt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nghiệp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đại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học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trở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lên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về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chuyên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ngành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phù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hợp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với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lĩnh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vực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chuyên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môn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nghiệp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vụ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được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giao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phụ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trách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thuộc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một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trong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các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ngành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/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nhóm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ngành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: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quản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trị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kinh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tế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tài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chính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ngân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hàng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marketing,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truyền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thông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14:paraId="2C0E14BF" w14:textId="77777777" w:rsidR="000109ED" w:rsidRDefault="009A59D7" w:rsidP="004A5F78">
      <w:pPr>
        <w:pStyle w:val="wordsection1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b/>
          <w:bCs/>
          <w:sz w:val="26"/>
          <w:szCs w:val="26"/>
          <w:lang w:val="en-AU"/>
        </w:rPr>
      </w:pPr>
      <w:r w:rsidRPr="00737FD0">
        <w:rPr>
          <w:b/>
          <w:bCs/>
          <w:sz w:val="26"/>
          <w:szCs w:val="26"/>
          <w:lang w:val="en-AU"/>
        </w:rPr>
        <w:t xml:space="preserve">Kinh </w:t>
      </w:r>
      <w:proofErr w:type="spellStart"/>
      <w:r w:rsidRPr="00737FD0">
        <w:rPr>
          <w:b/>
          <w:bCs/>
          <w:sz w:val="26"/>
          <w:szCs w:val="26"/>
          <w:lang w:val="en-AU"/>
        </w:rPr>
        <w:t>nghiệm</w:t>
      </w:r>
      <w:proofErr w:type="spellEnd"/>
      <w:r w:rsidRPr="00737FD0">
        <w:rPr>
          <w:b/>
          <w:bCs/>
          <w:sz w:val="26"/>
          <w:szCs w:val="26"/>
          <w:lang w:val="en-AU"/>
        </w:rPr>
        <w:t>:</w:t>
      </w:r>
      <w:r w:rsidR="00737FD0">
        <w:rPr>
          <w:b/>
          <w:bCs/>
          <w:sz w:val="26"/>
          <w:szCs w:val="26"/>
          <w:lang w:val="en-AU"/>
        </w:rPr>
        <w:t xml:space="preserve"> </w:t>
      </w:r>
    </w:p>
    <w:p w14:paraId="66F46888" w14:textId="66E3D215" w:rsidR="009A59D7" w:rsidRPr="00B514E2" w:rsidRDefault="009A59D7" w:rsidP="00B514E2">
      <w:pPr>
        <w:pStyle w:val="ListParagraph"/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Có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tối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thiểu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0</w:t>
      </w:r>
      <w:r w:rsidR="00F7155A"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4</w:t>
      </w:r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năm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kinh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nghiệm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trực</w:t>
      </w:r>
      <w:proofErr w:type="spellEnd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tiếp</w:t>
      </w:r>
      <w:proofErr w:type="spellEnd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làm</w:t>
      </w:r>
      <w:proofErr w:type="spellEnd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việc</w:t>
      </w:r>
      <w:proofErr w:type="spellEnd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trong</w:t>
      </w:r>
      <w:proofErr w:type="spellEnd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lĩnh</w:t>
      </w:r>
      <w:proofErr w:type="spellEnd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vực</w:t>
      </w:r>
      <w:proofErr w:type="spellEnd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được</w:t>
      </w:r>
      <w:proofErr w:type="spellEnd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giao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  <w:lang w:val="en-AU"/>
        </w:rPr>
        <w:br/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  <w:lang w:val="en-AU"/>
        </w:rPr>
        <w:t>phụ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  <w:lang w:val="en-AU"/>
        </w:rPr>
        <w:t>trách</w:t>
      </w:r>
      <w:proofErr w:type="spellEnd"/>
      <w:r w:rsidRPr="000109ED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  <w:r w:rsidR="00B514E2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, QR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SPDV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514E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B514E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EEE0C52" w14:textId="2B84ABFC" w:rsidR="002E0FAA" w:rsidRDefault="002E0FAA" w:rsidP="004A5F78">
      <w:pPr>
        <w:pStyle w:val="wordsection1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88" w:lineRule="auto"/>
        <w:ind w:left="360"/>
        <w:jc w:val="both"/>
        <w:rPr>
          <w:b/>
          <w:bCs/>
          <w:sz w:val="26"/>
          <w:szCs w:val="26"/>
          <w:lang w:val="en-AU"/>
        </w:rPr>
      </w:pPr>
      <w:proofErr w:type="spellStart"/>
      <w:r w:rsidRPr="002E0FAA">
        <w:rPr>
          <w:b/>
          <w:bCs/>
          <w:sz w:val="26"/>
          <w:szCs w:val="26"/>
          <w:lang w:val="en-AU"/>
        </w:rPr>
        <w:t>Năng</w:t>
      </w:r>
      <w:proofErr w:type="spellEnd"/>
      <w:r w:rsidRPr="002E0FAA">
        <w:rPr>
          <w:b/>
          <w:bCs/>
          <w:sz w:val="26"/>
          <w:szCs w:val="26"/>
          <w:lang w:val="en-AU"/>
        </w:rPr>
        <w:t xml:space="preserve"> </w:t>
      </w:r>
      <w:proofErr w:type="spellStart"/>
      <w:r w:rsidRPr="002E0FAA">
        <w:rPr>
          <w:b/>
          <w:bCs/>
          <w:sz w:val="26"/>
          <w:szCs w:val="26"/>
          <w:lang w:val="en-AU"/>
        </w:rPr>
        <w:t>lực</w:t>
      </w:r>
      <w:proofErr w:type="spellEnd"/>
      <w:r w:rsidRPr="002E0FAA">
        <w:rPr>
          <w:b/>
          <w:bCs/>
          <w:sz w:val="26"/>
          <w:szCs w:val="26"/>
          <w:lang w:val="en-AU"/>
        </w:rPr>
        <w:t xml:space="preserve"> </w:t>
      </w:r>
      <w:proofErr w:type="spellStart"/>
      <w:r w:rsidRPr="002E0FAA">
        <w:rPr>
          <w:b/>
          <w:bCs/>
          <w:sz w:val="26"/>
          <w:szCs w:val="26"/>
          <w:lang w:val="en-AU"/>
        </w:rPr>
        <w:t>l</w:t>
      </w:r>
      <w:r>
        <w:rPr>
          <w:b/>
          <w:bCs/>
          <w:sz w:val="26"/>
          <w:szCs w:val="26"/>
          <w:lang w:val="en-AU"/>
        </w:rPr>
        <w:t>ã</w:t>
      </w:r>
      <w:r w:rsidRPr="002E0FAA">
        <w:rPr>
          <w:b/>
          <w:bCs/>
          <w:sz w:val="26"/>
          <w:szCs w:val="26"/>
          <w:lang w:val="en-AU"/>
        </w:rPr>
        <w:t>nh</w:t>
      </w:r>
      <w:proofErr w:type="spellEnd"/>
      <w:r w:rsidRPr="002E0FAA">
        <w:rPr>
          <w:b/>
          <w:bCs/>
          <w:sz w:val="26"/>
          <w:szCs w:val="26"/>
          <w:lang w:val="en-AU"/>
        </w:rPr>
        <w:t xml:space="preserve"> </w:t>
      </w:r>
      <w:proofErr w:type="spellStart"/>
      <w:r w:rsidRPr="002E0FAA">
        <w:rPr>
          <w:b/>
          <w:bCs/>
          <w:sz w:val="26"/>
          <w:szCs w:val="26"/>
          <w:lang w:val="en-AU"/>
        </w:rPr>
        <w:t>đạo</w:t>
      </w:r>
      <w:proofErr w:type="spellEnd"/>
      <w:r>
        <w:rPr>
          <w:b/>
          <w:bCs/>
          <w:sz w:val="26"/>
          <w:szCs w:val="26"/>
          <w:lang w:val="en-AU"/>
        </w:rPr>
        <w:t>:</w:t>
      </w:r>
    </w:p>
    <w:p w14:paraId="2FCBEF71" w14:textId="01DFAE83" w:rsidR="002E0FAA" w:rsidRDefault="002E0FAA" w:rsidP="002E0FAA">
      <w:pPr>
        <w:pStyle w:val="wordsection1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88" w:lineRule="auto"/>
        <w:jc w:val="both"/>
        <w:rPr>
          <w:rFonts w:eastAsia="Times New Roman"/>
          <w:sz w:val="26"/>
          <w:szCs w:val="26"/>
          <w:lang w:val="en-AU"/>
        </w:rPr>
      </w:pPr>
      <w:proofErr w:type="spellStart"/>
      <w:r w:rsidRPr="002E0FAA">
        <w:rPr>
          <w:rFonts w:eastAsia="Times New Roman"/>
          <w:sz w:val="26"/>
          <w:szCs w:val="26"/>
          <w:lang w:val="en-AU"/>
        </w:rPr>
        <w:t>Tư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duy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chiến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lược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: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Có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khả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năng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phân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tích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,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tổng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hợp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thông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tin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để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đánh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giá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tác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động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đến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hoạt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động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phát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triển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kinh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doanh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và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sản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phẩm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dịch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vụ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thanh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toán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. </w:t>
      </w:r>
      <w:proofErr w:type="spellStart"/>
      <w:r w:rsidR="00BD6FD6">
        <w:rPr>
          <w:rFonts w:eastAsia="Times New Roman"/>
          <w:sz w:val="26"/>
          <w:szCs w:val="26"/>
          <w:lang w:val="en-AU"/>
        </w:rPr>
        <w:t>Có</w:t>
      </w:r>
      <w:proofErr w:type="spellEnd"/>
      <w:r w:rsidR="00BD6FD6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BD6FD6">
        <w:rPr>
          <w:rFonts w:eastAsia="Times New Roman"/>
          <w:sz w:val="26"/>
          <w:szCs w:val="26"/>
          <w:lang w:val="en-AU"/>
        </w:rPr>
        <w:t>khả</w:t>
      </w:r>
      <w:proofErr w:type="spellEnd"/>
      <w:r w:rsidR="00BD6FD6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BD6FD6">
        <w:rPr>
          <w:rFonts w:eastAsia="Times New Roman"/>
          <w:sz w:val="26"/>
          <w:szCs w:val="26"/>
          <w:lang w:val="en-AU"/>
        </w:rPr>
        <w:t>năng</w:t>
      </w:r>
      <w:proofErr w:type="spellEnd"/>
      <w:r w:rsidR="00AD3DA6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AD3DA6">
        <w:rPr>
          <w:rFonts w:eastAsia="Times New Roman"/>
          <w:sz w:val="26"/>
          <w:szCs w:val="26"/>
          <w:lang w:val="en-AU"/>
        </w:rPr>
        <w:t>tham</w:t>
      </w:r>
      <w:proofErr w:type="spellEnd"/>
      <w:r w:rsidR="00AD3DA6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AD3DA6">
        <w:rPr>
          <w:rFonts w:eastAsia="Times New Roman"/>
          <w:sz w:val="26"/>
          <w:szCs w:val="26"/>
          <w:lang w:val="en-AU"/>
        </w:rPr>
        <w:t>gia</w:t>
      </w:r>
      <w:proofErr w:type="spellEnd"/>
      <w:r w:rsidR="00BD6FD6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BD6FD6">
        <w:rPr>
          <w:rFonts w:eastAsia="Times New Roman"/>
          <w:sz w:val="26"/>
          <w:szCs w:val="26"/>
          <w:lang w:val="en-AU"/>
        </w:rPr>
        <w:t>x</w:t>
      </w:r>
      <w:r w:rsidRPr="002E0FAA">
        <w:rPr>
          <w:rFonts w:eastAsia="Times New Roman"/>
          <w:sz w:val="26"/>
          <w:szCs w:val="26"/>
          <w:lang w:val="en-AU"/>
        </w:rPr>
        <w:t>ây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dựng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mục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tiêu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và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kế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hoạch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hoạt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động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hằng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năm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en-AU"/>
        </w:rPr>
        <w:t>của</w:t>
      </w:r>
      <w:proofErr w:type="spellEnd"/>
      <w:r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phòng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phù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hợp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với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chiến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lược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chung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của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Công ty.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Chủ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động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xây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dựng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phương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án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dự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phòng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,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nhận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diện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rủi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ro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và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lựa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chọn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giải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pháp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tối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ưu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trong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quá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trình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triển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2E0FAA">
        <w:rPr>
          <w:rFonts w:eastAsia="Times New Roman"/>
          <w:sz w:val="26"/>
          <w:szCs w:val="26"/>
          <w:lang w:val="en-AU"/>
        </w:rPr>
        <w:t>khai</w:t>
      </w:r>
      <w:proofErr w:type="spellEnd"/>
      <w:r w:rsidRPr="002E0FAA">
        <w:rPr>
          <w:rFonts w:eastAsia="Times New Roman"/>
          <w:sz w:val="26"/>
          <w:szCs w:val="26"/>
          <w:lang w:val="en-AU"/>
        </w:rPr>
        <w:t>.</w:t>
      </w:r>
    </w:p>
    <w:p w14:paraId="26472673" w14:textId="35AD823A" w:rsidR="00802BD7" w:rsidRDefault="00802BD7" w:rsidP="002E0FAA">
      <w:pPr>
        <w:pStyle w:val="wordsection1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88" w:lineRule="auto"/>
        <w:jc w:val="both"/>
        <w:rPr>
          <w:rFonts w:eastAsia="Times New Roman"/>
          <w:sz w:val="26"/>
          <w:szCs w:val="26"/>
          <w:lang w:val="en-AU"/>
        </w:rPr>
      </w:pPr>
      <w:proofErr w:type="spellStart"/>
      <w:r w:rsidRPr="00802BD7">
        <w:rPr>
          <w:rFonts w:eastAsia="Times New Roman"/>
          <w:sz w:val="26"/>
          <w:szCs w:val="26"/>
          <w:lang w:val="en-AU"/>
        </w:rPr>
        <w:t>Tổ</w:t>
      </w:r>
      <w:proofErr w:type="spellEnd"/>
      <w:r w:rsidRPr="00802BD7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802BD7">
        <w:rPr>
          <w:rFonts w:eastAsia="Times New Roman"/>
          <w:sz w:val="26"/>
          <w:szCs w:val="26"/>
          <w:lang w:val="en-AU"/>
        </w:rPr>
        <w:t>chức</w:t>
      </w:r>
      <w:proofErr w:type="spellEnd"/>
      <w:r w:rsidRPr="00802BD7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802BD7">
        <w:rPr>
          <w:rFonts w:eastAsia="Times New Roman"/>
          <w:sz w:val="26"/>
          <w:szCs w:val="26"/>
          <w:lang w:val="en-AU"/>
        </w:rPr>
        <w:t>công</w:t>
      </w:r>
      <w:proofErr w:type="spellEnd"/>
      <w:r w:rsidRPr="00802BD7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802BD7">
        <w:rPr>
          <w:rFonts w:eastAsia="Times New Roman"/>
          <w:sz w:val="26"/>
          <w:szCs w:val="26"/>
          <w:lang w:val="en-AU"/>
        </w:rPr>
        <w:t>việc</w:t>
      </w:r>
      <w:proofErr w:type="spellEnd"/>
      <w:r w:rsidRPr="00802BD7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802BD7">
        <w:rPr>
          <w:rFonts w:eastAsia="Times New Roman"/>
          <w:sz w:val="26"/>
          <w:szCs w:val="26"/>
          <w:lang w:val="en-AU"/>
        </w:rPr>
        <w:t>và</w:t>
      </w:r>
      <w:proofErr w:type="spellEnd"/>
      <w:r w:rsidRPr="00802BD7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802BD7">
        <w:rPr>
          <w:rFonts w:eastAsia="Times New Roman"/>
          <w:sz w:val="26"/>
          <w:szCs w:val="26"/>
          <w:lang w:val="en-AU"/>
        </w:rPr>
        <w:t>quản</w:t>
      </w:r>
      <w:proofErr w:type="spellEnd"/>
      <w:r w:rsidRPr="00802BD7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802BD7">
        <w:rPr>
          <w:rFonts w:eastAsia="Times New Roman"/>
          <w:sz w:val="26"/>
          <w:szCs w:val="26"/>
          <w:lang w:val="en-AU"/>
        </w:rPr>
        <w:t>trị</w:t>
      </w:r>
      <w:proofErr w:type="spellEnd"/>
      <w:r w:rsidRPr="00802BD7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802BD7">
        <w:rPr>
          <w:rFonts w:eastAsia="Times New Roman"/>
          <w:sz w:val="26"/>
          <w:szCs w:val="26"/>
          <w:lang w:val="en-AU"/>
        </w:rPr>
        <w:t>hiệu</w:t>
      </w:r>
      <w:proofErr w:type="spellEnd"/>
      <w:r w:rsidRPr="00802BD7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802BD7">
        <w:rPr>
          <w:rFonts w:eastAsia="Times New Roman"/>
          <w:sz w:val="26"/>
          <w:szCs w:val="26"/>
          <w:lang w:val="en-AU"/>
        </w:rPr>
        <w:t>suất</w:t>
      </w:r>
      <w:proofErr w:type="spellEnd"/>
      <w:r>
        <w:rPr>
          <w:rFonts w:eastAsia="Times New Roman"/>
          <w:sz w:val="26"/>
          <w:szCs w:val="26"/>
          <w:lang w:val="en-AU"/>
        </w:rPr>
        <w:t xml:space="preserve">: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Có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khả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năng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và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nắm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vững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các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nguyên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tắc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tổ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chức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công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việc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,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phân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công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,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theo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dõi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và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đánh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giá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tiến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độ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công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việc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của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lastRenderedPageBreak/>
        <w:t>phòng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>/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nhóm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,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chủ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động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điều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chỉnh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kế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hoạch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khi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có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thay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đổi</w:t>
      </w:r>
      <w:proofErr w:type="spellEnd"/>
      <w:r w:rsidR="00BD6FD6" w:rsidRPr="00BD6FD6">
        <w:rPr>
          <w:rFonts w:eastAsia="Times New Roman"/>
          <w:sz w:val="26"/>
          <w:szCs w:val="26"/>
          <w:lang w:val="en-AU"/>
        </w:rPr>
        <w:t>.</w:t>
      </w:r>
    </w:p>
    <w:p w14:paraId="31BC9467" w14:textId="5AD48015" w:rsidR="00C915D9" w:rsidRDefault="00BD6FD6" w:rsidP="002E0FAA">
      <w:pPr>
        <w:pStyle w:val="wordsection1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88" w:lineRule="auto"/>
        <w:jc w:val="both"/>
        <w:rPr>
          <w:rFonts w:eastAsia="Times New Roman"/>
          <w:sz w:val="26"/>
          <w:szCs w:val="26"/>
          <w:lang w:val="en-AU"/>
        </w:rPr>
      </w:pPr>
      <w:r>
        <w:rPr>
          <w:rFonts w:eastAsia="Times New Roman"/>
          <w:sz w:val="26"/>
          <w:szCs w:val="26"/>
          <w:lang w:val="en-AU"/>
        </w:rPr>
        <w:t xml:space="preserve">Đào </w:t>
      </w:r>
      <w:proofErr w:type="spellStart"/>
      <w:r>
        <w:rPr>
          <w:rFonts w:eastAsia="Times New Roman"/>
          <w:sz w:val="26"/>
          <w:szCs w:val="26"/>
          <w:lang w:val="en-AU"/>
        </w:rPr>
        <w:t>tạo</w:t>
      </w:r>
      <w:proofErr w:type="spellEnd"/>
      <w:r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en-AU"/>
        </w:rPr>
        <w:t>và</w:t>
      </w:r>
      <w:proofErr w:type="spellEnd"/>
      <w:r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en-AU"/>
        </w:rPr>
        <w:t>phát</w:t>
      </w:r>
      <w:proofErr w:type="spellEnd"/>
      <w:r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en-AU"/>
        </w:rPr>
        <w:t>triển</w:t>
      </w:r>
      <w:proofErr w:type="spellEnd"/>
      <w:r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en-AU"/>
        </w:rPr>
        <w:t>đội</w:t>
      </w:r>
      <w:proofErr w:type="spellEnd"/>
      <w:r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en-AU"/>
        </w:rPr>
        <w:t>ngũ</w:t>
      </w:r>
      <w:proofErr w:type="spellEnd"/>
      <w:r>
        <w:rPr>
          <w:rFonts w:eastAsia="Times New Roman"/>
          <w:sz w:val="26"/>
          <w:szCs w:val="26"/>
          <w:lang w:val="en-AU"/>
        </w:rPr>
        <w:t xml:space="preserve">: </w:t>
      </w:r>
      <w:proofErr w:type="spellStart"/>
      <w:r w:rsidR="00C915D9" w:rsidRPr="00CB053B">
        <w:rPr>
          <w:sz w:val="25"/>
          <w:szCs w:val="25"/>
        </w:rPr>
        <w:t>Có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năng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lực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định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hướng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tư</w:t>
      </w:r>
      <w:proofErr w:type="spellEnd"/>
      <w:r w:rsidR="00C915D9" w:rsidRPr="00CB053B">
        <w:rPr>
          <w:sz w:val="25"/>
          <w:szCs w:val="25"/>
        </w:rPr>
        <w:t xml:space="preserve"> duy, </w:t>
      </w:r>
      <w:proofErr w:type="spellStart"/>
      <w:r w:rsidR="00C915D9" w:rsidRPr="00CB053B">
        <w:rPr>
          <w:sz w:val="25"/>
          <w:szCs w:val="25"/>
        </w:rPr>
        <w:t>xây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dựng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kế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hoạch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và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mục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tiêu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phát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triển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cho</w:t>
      </w:r>
      <w:proofErr w:type="spellEnd"/>
      <w:r w:rsidR="00C915D9" w:rsidRPr="00CB053B">
        <w:rPr>
          <w:sz w:val="25"/>
          <w:szCs w:val="25"/>
        </w:rPr>
        <w:t xml:space="preserve"> nhân sự. </w:t>
      </w:r>
      <w:proofErr w:type="spellStart"/>
      <w:r w:rsidR="00C915D9" w:rsidRPr="00CB053B">
        <w:rPr>
          <w:sz w:val="25"/>
          <w:szCs w:val="25"/>
        </w:rPr>
        <w:t>Có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khả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năng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đồng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hành</w:t>
      </w:r>
      <w:proofErr w:type="spellEnd"/>
      <w:r w:rsidR="00C915D9" w:rsidRPr="00CB053B">
        <w:rPr>
          <w:sz w:val="25"/>
          <w:szCs w:val="25"/>
        </w:rPr>
        <w:t xml:space="preserve">, </w:t>
      </w:r>
      <w:proofErr w:type="spellStart"/>
      <w:r w:rsidR="00C915D9" w:rsidRPr="00CB053B">
        <w:rPr>
          <w:sz w:val="25"/>
          <w:szCs w:val="25"/>
        </w:rPr>
        <w:t>khuyến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khích</w:t>
      </w:r>
      <w:proofErr w:type="spellEnd"/>
      <w:r w:rsidR="00C915D9" w:rsidRPr="00CB053B">
        <w:rPr>
          <w:sz w:val="25"/>
          <w:szCs w:val="25"/>
        </w:rPr>
        <w:t xml:space="preserve"> nhân </w:t>
      </w:r>
      <w:proofErr w:type="spellStart"/>
      <w:r w:rsidR="00C915D9" w:rsidRPr="00CB053B">
        <w:rPr>
          <w:sz w:val="25"/>
          <w:szCs w:val="25"/>
        </w:rPr>
        <w:t>viên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tham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gia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ra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quyết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định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và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nâng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cao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năng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lực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chuyên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môn</w:t>
      </w:r>
      <w:proofErr w:type="spellEnd"/>
      <w:r>
        <w:rPr>
          <w:rFonts w:eastAsia="Times New Roman"/>
          <w:sz w:val="26"/>
          <w:szCs w:val="26"/>
          <w:lang w:val="en-AU"/>
        </w:rPr>
        <w:t>.</w:t>
      </w:r>
    </w:p>
    <w:p w14:paraId="6D92C7EB" w14:textId="2913ED88" w:rsidR="00BD6FD6" w:rsidRDefault="00BD6FD6" w:rsidP="002E0FAA">
      <w:pPr>
        <w:pStyle w:val="wordsection1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88" w:lineRule="auto"/>
        <w:jc w:val="both"/>
        <w:rPr>
          <w:rFonts w:eastAsia="Times New Roman"/>
          <w:sz w:val="26"/>
          <w:szCs w:val="26"/>
          <w:lang w:val="en-AU"/>
        </w:rPr>
      </w:pPr>
      <w:r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Tạo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động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lực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và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gắn</w:t>
      </w:r>
      <w:proofErr w:type="spellEnd"/>
      <w:r w:rsidR="00C915D9"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="00C915D9" w:rsidRPr="00C915D9">
        <w:rPr>
          <w:rFonts w:eastAsia="Times New Roman"/>
          <w:sz w:val="26"/>
          <w:szCs w:val="26"/>
          <w:lang w:val="en-AU"/>
        </w:rPr>
        <w:t>kết</w:t>
      </w:r>
      <w:proofErr w:type="spellEnd"/>
      <w:r w:rsidR="00C915D9">
        <w:rPr>
          <w:rFonts w:eastAsia="Times New Roman"/>
          <w:sz w:val="26"/>
          <w:szCs w:val="26"/>
          <w:lang w:val="en-AU"/>
        </w:rPr>
        <w:t xml:space="preserve">: </w:t>
      </w:r>
      <w:proofErr w:type="spellStart"/>
      <w:r w:rsidR="00C915D9" w:rsidRPr="00CB053B">
        <w:rPr>
          <w:sz w:val="25"/>
          <w:szCs w:val="25"/>
        </w:rPr>
        <w:t>Có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khả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năng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thúc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đẩy</w:t>
      </w:r>
      <w:proofErr w:type="spellEnd"/>
      <w:r w:rsidR="00C915D9" w:rsidRPr="00CB053B">
        <w:rPr>
          <w:sz w:val="25"/>
          <w:szCs w:val="25"/>
        </w:rPr>
        <w:t xml:space="preserve"> sự </w:t>
      </w:r>
      <w:proofErr w:type="spellStart"/>
      <w:r w:rsidR="00C915D9" w:rsidRPr="00CB053B">
        <w:rPr>
          <w:sz w:val="25"/>
          <w:szCs w:val="25"/>
        </w:rPr>
        <w:t>tham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gia</w:t>
      </w:r>
      <w:proofErr w:type="spellEnd"/>
      <w:r w:rsidR="00C915D9" w:rsidRPr="00CB053B">
        <w:rPr>
          <w:sz w:val="25"/>
          <w:szCs w:val="25"/>
        </w:rPr>
        <w:t xml:space="preserve">, </w:t>
      </w:r>
      <w:proofErr w:type="spellStart"/>
      <w:r w:rsidR="00C915D9" w:rsidRPr="00CB053B">
        <w:rPr>
          <w:sz w:val="25"/>
          <w:szCs w:val="25"/>
        </w:rPr>
        <w:t>tinh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thần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trách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nhiệm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và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đồng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thuận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của</w:t>
      </w:r>
      <w:proofErr w:type="spellEnd"/>
      <w:r w:rsidR="00C915D9" w:rsidRPr="00CB053B">
        <w:rPr>
          <w:sz w:val="25"/>
          <w:szCs w:val="25"/>
        </w:rPr>
        <w:t xml:space="preserve"> nhân </w:t>
      </w:r>
      <w:proofErr w:type="spellStart"/>
      <w:r w:rsidR="00C915D9" w:rsidRPr="00CB053B">
        <w:rPr>
          <w:sz w:val="25"/>
          <w:szCs w:val="25"/>
        </w:rPr>
        <w:t>viên</w:t>
      </w:r>
      <w:proofErr w:type="spellEnd"/>
      <w:r w:rsidR="00C915D9" w:rsidRPr="00CB053B">
        <w:rPr>
          <w:sz w:val="25"/>
          <w:szCs w:val="25"/>
        </w:rPr>
        <w:t xml:space="preserve">. Giao </w:t>
      </w:r>
      <w:proofErr w:type="spellStart"/>
      <w:r w:rsidR="00C915D9" w:rsidRPr="00CB053B">
        <w:rPr>
          <w:sz w:val="25"/>
          <w:szCs w:val="25"/>
        </w:rPr>
        <w:t>tiếp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nhất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quán</w:t>
      </w:r>
      <w:proofErr w:type="spellEnd"/>
      <w:r w:rsidR="00C915D9" w:rsidRPr="00CB053B">
        <w:rPr>
          <w:sz w:val="25"/>
          <w:szCs w:val="25"/>
        </w:rPr>
        <w:t xml:space="preserve">, </w:t>
      </w:r>
      <w:proofErr w:type="spellStart"/>
      <w:r w:rsidR="00C915D9" w:rsidRPr="00CB053B">
        <w:rPr>
          <w:sz w:val="25"/>
          <w:szCs w:val="25"/>
        </w:rPr>
        <w:t>khách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quan</w:t>
      </w:r>
      <w:proofErr w:type="spellEnd"/>
      <w:r w:rsidR="00C915D9" w:rsidRPr="00CB053B">
        <w:rPr>
          <w:sz w:val="25"/>
          <w:szCs w:val="25"/>
        </w:rPr>
        <w:t xml:space="preserve">, </w:t>
      </w:r>
      <w:proofErr w:type="spellStart"/>
      <w:r w:rsidR="00C915D9" w:rsidRPr="00CB053B">
        <w:rPr>
          <w:sz w:val="25"/>
          <w:szCs w:val="25"/>
        </w:rPr>
        <w:t>tạo</w:t>
      </w:r>
      <w:proofErr w:type="spellEnd"/>
      <w:r w:rsidR="00C915D9" w:rsidRPr="00CB053B">
        <w:rPr>
          <w:sz w:val="25"/>
          <w:szCs w:val="25"/>
        </w:rPr>
        <w:t xml:space="preserve"> sự tin </w:t>
      </w:r>
      <w:proofErr w:type="spellStart"/>
      <w:r w:rsidR="00C915D9" w:rsidRPr="00CB053B">
        <w:rPr>
          <w:sz w:val="25"/>
          <w:szCs w:val="25"/>
        </w:rPr>
        <w:t>tưởng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và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gắn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kết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trong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đội</w:t>
      </w:r>
      <w:proofErr w:type="spellEnd"/>
      <w:r w:rsidR="00C915D9" w:rsidRPr="00CB053B">
        <w:rPr>
          <w:sz w:val="25"/>
          <w:szCs w:val="25"/>
        </w:rPr>
        <w:t xml:space="preserve"> </w:t>
      </w:r>
      <w:proofErr w:type="spellStart"/>
      <w:r w:rsidR="00C915D9" w:rsidRPr="00CB053B">
        <w:rPr>
          <w:sz w:val="25"/>
          <w:szCs w:val="25"/>
        </w:rPr>
        <w:t>ngũ</w:t>
      </w:r>
      <w:proofErr w:type="spellEnd"/>
      <w:r w:rsidR="00C915D9">
        <w:rPr>
          <w:rFonts w:eastAsia="Times New Roman"/>
          <w:sz w:val="26"/>
          <w:szCs w:val="26"/>
          <w:lang w:val="en-AU"/>
        </w:rPr>
        <w:t>.</w:t>
      </w:r>
    </w:p>
    <w:p w14:paraId="657C593B" w14:textId="189FE230" w:rsidR="00C915D9" w:rsidRPr="002E0FAA" w:rsidRDefault="00C915D9" w:rsidP="002E0FAA">
      <w:pPr>
        <w:pStyle w:val="wordsection1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88" w:lineRule="auto"/>
        <w:jc w:val="both"/>
        <w:rPr>
          <w:rFonts w:eastAsia="Times New Roman"/>
          <w:sz w:val="26"/>
          <w:szCs w:val="26"/>
          <w:lang w:val="en-AU"/>
        </w:rPr>
      </w:pPr>
      <w:proofErr w:type="spellStart"/>
      <w:r w:rsidRPr="00C915D9">
        <w:rPr>
          <w:rFonts w:eastAsia="Times New Roman"/>
          <w:sz w:val="26"/>
          <w:szCs w:val="26"/>
          <w:lang w:val="en-AU"/>
        </w:rPr>
        <w:t>Thúc</w:t>
      </w:r>
      <w:proofErr w:type="spellEnd"/>
      <w:r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C915D9">
        <w:rPr>
          <w:rFonts w:eastAsia="Times New Roman"/>
          <w:sz w:val="26"/>
          <w:szCs w:val="26"/>
          <w:lang w:val="en-AU"/>
        </w:rPr>
        <w:t>đẩy</w:t>
      </w:r>
      <w:proofErr w:type="spellEnd"/>
      <w:r w:rsidRPr="00C915D9">
        <w:rPr>
          <w:rFonts w:eastAsia="Times New Roman"/>
          <w:sz w:val="26"/>
          <w:szCs w:val="26"/>
          <w:lang w:val="en-AU"/>
        </w:rPr>
        <w:t xml:space="preserve">, </w:t>
      </w:r>
      <w:proofErr w:type="spellStart"/>
      <w:r w:rsidRPr="00C915D9">
        <w:rPr>
          <w:rFonts w:eastAsia="Times New Roman"/>
          <w:sz w:val="26"/>
          <w:szCs w:val="26"/>
          <w:lang w:val="en-AU"/>
        </w:rPr>
        <w:t>quản</w:t>
      </w:r>
      <w:proofErr w:type="spellEnd"/>
      <w:r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C915D9">
        <w:rPr>
          <w:rFonts w:eastAsia="Times New Roman"/>
          <w:sz w:val="26"/>
          <w:szCs w:val="26"/>
          <w:lang w:val="en-AU"/>
        </w:rPr>
        <w:t>lý</w:t>
      </w:r>
      <w:proofErr w:type="spellEnd"/>
      <w:r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C915D9">
        <w:rPr>
          <w:rFonts w:eastAsia="Times New Roman"/>
          <w:sz w:val="26"/>
          <w:szCs w:val="26"/>
          <w:lang w:val="en-AU"/>
        </w:rPr>
        <w:t>và</w:t>
      </w:r>
      <w:proofErr w:type="spellEnd"/>
      <w:r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C915D9">
        <w:rPr>
          <w:rFonts w:eastAsia="Times New Roman"/>
          <w:sz w:val="26"/>
          <w:szCs w:val="26"/>
          <w:lang w:val="en-AU"/>
        </w:rPr>
        <w:t>dẫn</w:t>
      </w:r>
      <w:proofErr w:type="spellEnd"/>
      <w:r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C915D9">
        <w:rPr>
          <w:rFonts w:eastAsia="Times New Roman"/>
          <w:sz w:val="26"/>
          <w:szCs w:val="26"/>
          <w:lang w:val="en-AU"/>
        </w:rPr>
        <w:t>dắt</w:t>
      </w:r>
      <w:proofErr w:type="spellEnd"/>
      <w:r w:rsidRPr="00C915D9">
        <w:rPr>
          <w:rFonts w:eastAsia="Times New Roman"/>
          <w:sz w:val="26"/>
          <w:szCs w:val="26"/>
          <w:lang w:val="en-AU"/>
        </w:rPr>
        <w:t xml:space="preserve"> sự </w:t>
      </w:r>
      <w:proofErr w:type="spellStart"/>
      <w:r w:rsidRPr="00C915D9">
        <w:rPr>
          <w:rFonts w:eastAsia="Times New Roman"/>
          <w:sz w:val="26"/>
          <w:szCs w:val="26"/>
          <w:lang w:val="en-AU"/>
        </w:rPr>
        <w:t>thay</w:t>
      </w:r>
      <w:proofErr w:type="spellEnd"/>
      <w:r w:rsidRPr="00C915D9">
        <w:rPr>
          <w:rFonts w:eastAsia="Times New Roman"/>
          <w:sz w:val="26"/>
          <w:szCs w:val="26"/>
          <w:lang w:val="en-AU"/>
        </w:rPr>
        <w:t xml:space="preserve"> </w:t>
      </w:r>
      <w:proofErr w:type="spellStart"/>
      <w:r w:rsidRPr="00C915D9">
        <w:rPr>
          <w:rFonts w:eastAsia="Times New Roman"/>
          <w:sz w:val="26"/>
          <w:szCs w:val="26"/>
          <w:lang w:val="en-AU"/>
        </w:rPr>
        <w:t>đổi</w:t>
      </w:r>
      <w:proofErr w:type="spellEnd"/>
      <w:r>
        <w:rPr>
          <w:rFonts w:eastAsia="Times New Roman"/>
          <w:sz w:val="26"/>
          <w:szCs w:val="26"/>
          <w:lang w:val="en-AU"/>
        </w:rPr>
        <w:t xml:space="preserve">: </w:t>
      </w:r>
      <w:proofErr w:type="spellStart"/>
      <w:r w:rsidRPr="00CB053B">
        <w:rPr>
          <w:sz w:val="25"/>
          <w:szCs w:val="25"/>
        </w:rPr>
        <w:t>Có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khả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năng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điều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phối</w:t>
      </w:r>
      <w:proofErr w:type="spellEnd"/>
      <w:r w:rsidRPr="00CB053B">
        <w:rPr>
          <w:sz w:val="25"/>
          <w:szCs w:val="25"/>
        </w:rPr>
        <w:t xml:space="preserve">, </w:t>
      </w:r>
      <w:proofErr w:type="spellStart"/>
      <w:r w:rsidRPr="00CB053B">
        <w:rPr>
          <w:sz w:val="25"/>
          <w:szCs w:val="25"/>
        </w:rPr>
        <w:t>quản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lý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và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triển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khai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hiệu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quả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các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thay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đổi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mang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tính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hệ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thống</w:t>
      </w:r>
      <w:proofErr w:type="spellEnd"/>
      <w:r w:rsidRPr="00CB053B">
        <w:rPr>
          <w:sz w:val="25"/>
          <w:szCs w:val="25"/>
        </w:rPr>
        <w:t xml:space="preserve">, </w:t>
      </w:r>
      <w:proofErr w:type="spellStart"/>
      <w:r w:rsidRPr="00CB053B">
        <w:rPr>
          <w:sz w:val="25"/>
          <w:szCs w:val="25"/>
        </w:rPr>
        <w:t>giảm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thiểu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rủi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ro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gián</w:t>
      </w:r>
      <w:proofErr w:type="spellEnd"/>
      <w:r w:rsidRPr="00CB053B">
        <w:rPr>
          <w:sz w:val="25"/>
          <w:szCs w:val="25"/>
        </w:rPr>
        <w:t xml:space="preserve"> </w:t>
      </w:r>
      <w:proofErr w:type="spellStart"/>
      <w:r w:rsidRPr="00CB053B">
        <w:rPr>
          <w:sz w:val="25"/>
          <w:szCs w:val="25"/>
        </w:rPr>
        <w:t>đoạn</w:t>
      </w:r>
      <w:proofErr w:type="spellEnd"/>
    </w:p>
    <w:p w14:paraId="495B183A" w14:textId="20BD72E9" w:rsidR="009A59D7" w:rsidRPr="00737FD0" w:rsidRDefault="009A59D7" w:rsidP="004A5F78">
      <w:pPr>
        <w:pStyle w:val="wordsection1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288" w:lineRule="auto"/>
        <w:ind w:left="360"/>
        <w:jc w:val="both"/>
        <w:rPr>
          <w:rFonts w:eastAsia="Times New Roman"/>
          <w:position w:val="-1"/>
          <w:sz w:val="26"/>
          <w:szCs w:val="26"/>
        </w:rPr>
      </w:pPr>
      <w:proofErr w:type="spellStart"/>
      <w:r w:rsidRPr="00737FD0">
        <w:rPr>
          <w:b/>
          <w:bCs/>
          <w:sz w:val="26"/>
          <w:szCs w:val="26"/>
          <w:lang w:val="en-AU"/>
        </w:rPr>
        <w:t>Năng</w:t>
      </w:r>
      <w:proofErr w:type="spellEnd"/>
      <w:r w:rsidRPr="00737FD0">
        <w:rPr>
          <w:b/>
          <w:bCs/>
          <w:sz w:val="26"/>
          <w:szCs w:val="26"/>
          <w:lang w:val="en-AU"/>
        </w:rPr>
        <w:t xml:space="preserve"> </w:t>
      </w:r>
      <w:proofErr w:type="spellStart"/>
      <w:r w:rsidRPr="00737FD0">
        <w:rPr>
          <w:b/>
          <w:bCs/>
          <w:sz w:val="26"/>
          <w:szCs w:val="26"/>
          <w:lang w:val="en-AU"/>
        </w:rPr>
        <w:t>lực</w:t>
      </w:r>
      <w:proofErr w:type="spellEnd"/>
      <w:r w:rsidRPr="00737FD0">
        <w:rPr>
          <w:b/>
          <w:bCs/>
          <w:sz w:val="26"/>
          <w:szCs w:val="26"/>
          <w:lang w:val="en-AU"/>
        </w:rPr>
        <w:t xml:space="preserve">, </w:t>
      </w:r>
      <w:proofErr w:type="spellStart"/>
      <w:r w:rsidRPr="00737FD0">
        <w:rPr>
          <w:b/>
          <w:bCs/>
          <w:sz w:val="26"/>
          <w:szCs w:val="26"/>
          <w:lang w:val="en-AU"/>
        </w:rPr>
        <w:t>trình</w:t>
      </w:r>
      <w:proofErr w:type="spellEnd"/>
      <w:r w:rsidRPr="00737FD0">
        <w:rPr>
          <w:b/>
          <w:bCs/>
          <w:sz w:val="26"/>
          <w:szCs w:val="26"/>
          <w:lang w:val="en-AU"/>
        </w:rPr>
        <w:t xml:space="preserve"> </w:t>
      </w:r>
      <w:proofErr w:type="spellStart"/>
      <w:r w:rsidRPr="00737FD0">
        <w:rPr>
          <w:b/>
          <w:bCs/>
          <w:sz w:val="26"/>
          <w:szCs w:val="26"/>
          <w:lang w:val="en-AU"/>
        </w:rPr>
        <w:t>độ</w:t>
      </w:r>
      <w:proofErr w:type="spellEnd"/>
      <w:r w:rsidRPr="00737FD0">
        <w:rPr>
          <w:b/>
          <w:bCs/>
          <w:sz w:val="26"/>
          <w:szCs w:val="26"/>
          <w:lang w:val="en-AU"/>
        </w:rPr>
        <w:t xml:space="preserve"> </w:t>
      </w:r>
      <w:proofErr w:type="spellStart"/>
      <w:r w:rsidRPr="00737FD0">
        <w:rPr>
          <w:b/>
          <w:bCs/>
          <w:sz w:val="26"/>
          <w:szCs w:val="26"/>
          <w:lang w:val="en-AU"/>
        </w:rPr>
        <w:t>chuyên</w:t>
      </w:r>
      <w:proofErr w:type="spellEnd"/>
      <w:r w:rsidRPr="00737FD0">
        <w:rPr>
          <w:b/>
          <w:bCs/>
          <w:sz w:val="26"/>
          <w:szCs w:val="26"/>
          <w:lang w:val="en-AU"/>
        </w:rPr>
        <w:t xml:space="preserve"> </w:t>
      </w:r>
      <w:proofErr w:type="spellStart"/>
      <w:r w:rsidRPr="00737FD0">
        <w:rPr>
          <w:b/>
          <w:bCs/>
          <w:sz w:val="26"/>
          <w:szCs w:val="26"/>
          <w:lang w:val="en-AU"/>
        </w:rPr>
        <w:t>môn</w:t>
      </w:r>
      <w:proofErr w:type="spellEnd"/>
      <w:r w:rsidRPr="00737FD0">
        <w:rPr>
          <w:b/>
          <w:bCs/>
          <w:sz w:val="26"/>
          <w:szCs w:val="26"/>
          <w:lang w:val="en-AU"/>
        </w:rPr>
        <w:t xml:space="preserve">: </w:t>
      </w:r>
    </w:p>
    <w:p w14:paraId="6D485677" w14:textId="63D3F3D9" w:rsidR="00D7278C" w:rsidRPr="00D7278C" w:rsidRDefault="0085570D" w:rsidP="00D7278C">
      <w:pPr>
        <w:pStyle w:val="ListParagraph"/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nghiệp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</w:t>
      </w:r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>iểu</w:t>
      </w:r>
      <w:proofErr w:type="spellEnd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>mảng</w:t>
      </w:r>
      <w:proofErr w:type="spellEnd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 xml:space="preserve">, nghiệp </w:t>
      </w:r>
      <w:proofErr w:type="spellStart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C05AD" w:rsidRPr="00737FD0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mảng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64CDC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="00D64CDC">
        <w:rPr>
          <w:rFonts w:ascii="Times New Roman" w:eastAsia="Times New Roman" w:hAnsi="Times New Roman" w:cs="Times New Roman"/>
          <w:sz w:val="26"/>
          <w:szCs w:val="26"/>
        </w:rPr>
        <w:t>, QR,</w:t>
      </w:r>
      <w:r w:rsidR="00AB68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68F8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AB68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68F8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="00AB68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68F8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="00AB68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B68F8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D7278C" w:rsidRPr="00D7278C"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7278C" w:rsidRPr="00D7278C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="00D7278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29FD7B" w14:textId="77777777" w:rsidR="00D7278C" w:rsidRDefault="00D7278C" w:rsidP="00D7278C">
      <w:pPr>
        <w:pStyle w:val="ListParagraph"/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khuyến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chào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quy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ty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dựa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tốc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A5F78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4A5F7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11895A0" w14:textId="60D20A07" w:rsidR="00D7278C" w:rsidRDefault="00D7278C" w:rsidP="00D7278C">
      <w:pPr>
        <w:pStyle w:val="ListParagraph"/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mạch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…).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tối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82F0A2" w14:textId="33DF8945" w:rsidR="00D7278C" w:rsidRDefault="00D7278C" w:rsidP="00D7278C">
      <w:pPr>
        <w:pStyle w:val="ListParagraph"/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Quản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tệp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khúc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đo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lường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tiềm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94CBC6" w14:textId="29C9840D" w:rsidR="00D7278C" w:rsidRDefault="00D7278C" w:rsidP="00D7278C">
      <w:pPr>
        <w:pStyle w:val="ListParagraph"/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Quản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E021C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="00DE02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E021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DE02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4385">
        <w:rPr>
          <w:rFonts w:ascii="Times New Roman" w:eastAsia="Times New Roman" w:hAnsi="Times New Roman" w:cs="Times New Roman"/>
          <w:sz w:val="26"/>
          <w:szCs w:val="26"/>
        </w:rPr>
        <w:t>SPDV</w:t>
      </w:r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quảng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bá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kênh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chạm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F4385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7F43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F4385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7F43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F4385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7F43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 xml:space="preserve"> quy </w:t>
      </w:r>
      <w:proofErr w:type="spellStart"/>
      <w:r w:rsidRPr="00D7278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D7278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6C298AD" w14:textId="32DBAB0F" w:rsidR="00D7278C" w:rsidRDefault="00EC1714" w:rsidP="00D7278C">
      <w:pPr>
        <w:pStyle w:val="ListParagraph"/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lastRenderedPageBreak/>
        <w:t>Truyền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khủng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hoảng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81A04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="00F81A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81A04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F81A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mắt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huống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khủng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hoảng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BD38120" w14:textId="303E2B1A" w:rsidR="00EC1714" w:rsidRDefault="00EC1714" w:rsidP="00D7278C">
      <w:pPr>
        <w:pStyle w:val="ListParagraph"/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Marketing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81A04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="00F81A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81A04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F81A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marketing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thanh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199F9206" w14:textId="06DF477A" w:rsidR="00EC1714" w:rsidRDefault="00EC1714" w:rsidP="00D7278C">
      <w:pPr>
        <w:pStyle w:val="ListParagraph"/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rủi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ro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tiềm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ẩn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quy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lai.</w:t>
      </w:r>
    </w:p>
    <w:p w14:paraId="474830AC" w14:textId="7636FCD2" w:rsidR="00EC1714" w:rsidRPr="004A5F78" w:rsidRDefault="00EC1714" w:rsidP="00D7278C">
      <w:pPr>
        <w:pStyle w:val="ListParagraph"/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Mua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sắm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tối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sắm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rủi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ro.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sắm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quy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lựa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tối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C1714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EC171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ACDDE12" w14:textId="77777777" w:rsidR="004A5F78" w:rsidRPr="00CB053B" w:rsidRDefault="004A5F78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hAnsi="Times New Roman" w:cs="Times New Roman"/>
          <w:sz w:val="25"/>
          <w:szCs w:val="25"/>
        </w:rPr>
      </w:pPr>
      <w:r w:rsidRPr="00CB053B">
        <w:rPr>
          <w:rFonts w:ascii="Times New Roman" w:hAnsi="Times New Roman" w:cs="Times New Roman"/>
          <w:sz w:val="25"/>
          <w:szCs w:val="25"/>
        </w:rPr>
        <w:t xml:space="preserve">Quản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trị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rủi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ro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khả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năng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nhận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diện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kiểm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soát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đề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phương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án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giảm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thiểu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rủi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ro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toàn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bộ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phạm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vi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phụ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trách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>.</w:t>
      </w:r>
    </w:p>
    <w:p w14:paraId="16CD1E73" w14:textId="6F02AE6C" w:rsidR="004A5F78" w:rsidRDefault="004A5F78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hAnsi="Times New Roman" w:cs="Times New Roman"/>
          <w:sz w:val="25"/>
          <w:szCs w:val="25"/>
        </w:rPr>
      </w:pPr>
      <w:proofErr w:type="spellStart"/>
      <w:r w:rsidRPr="00CB053B">
        <w:rPr>
          <w:rFonts w:ascii="Times New Roman" w:hAnsi="Times New Roman" w:cs="Times New Roman"/>
          <w:sz w:val="25"/>
          <w:szCs w:val="25"/>
        </w:rPr>
        <w:t>Hiểu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biết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về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Công ty: </w:t>
      </w:r>
      <w:r w:rsidR="00EC1714">
        <w:rPr>
          <w:rFonts w:ascii="Times New Roman" w:hAnsi="Times New Roman" w:cs="Times New Roman"/>
          <w:sz w:val="25"/>
          <w:szCs w:val="25"/>
        </w:rPr>
        <w:t xml:space="preserve">Am </w:t>
      </w:r>
      <w:proofErr w:type="spellStart"/>
      <w:r w:rsidR="00EC1714">
        <w:rPr>
          <w:rFonts w:ascii="Times New Roman" w:hAnsi="Times New Roman" w:cs="Times New Roman"/>
          <w:sz w:val="25"/>
          <w:szCs w:val="25"/>
        </w:rPr>
        <w:t>h</w:t>
      </w:r>
      <w:r w:rsidRPr="00CB053B">
        <w:rPr>
          <w:rFonts w:ascii="Times New Roman" w:hAnsi="Times New Roman" w:cs="Times New Roman"/>
          <w:sz w:val="25"/>
          <w:szCs w:val="25"/>
        </w:rPr>
        <w:t>iểu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về</w:t>
      </w:r>
      <w:proofErr w:type="spellEnd"/>
      <w:r w:rsidR="00EC171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C1714">
        <w:rPr>
          <w:rFonts w:ascii="Times New Roman" w:hAnsi="Times New Roman" w:cs="Times New Roman"/>
          <w:sz w:val="25"/>
          <w:szCs w:val="25"/>
        </w:rPr>
        <w:t>lĩnh</w:t>
      </w:r>
      <w:proofErr w:type="spellEnd"/>
      <w:r w:rsidR="00EC171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C1714">
        <w:rPr>
          <w:rFonts w:ascii="Times New Roman" w:hAnsi="Times New Roman" w:cs="Times New Roman"/>
          <w:sz w:val="25"/>
          <w:szCs w:val="25"/>
        </w:rPr>
        <w:t>vực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hoạt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động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B053B">
        <w:rPr>
          <w:rFonts w:ascii="Times New Roman" w:hAnsi="Times New Roman" w:cs="Times New Roman"/>
          <w:sz w:val="25"/>
          <w:szCs w:val="25"/>
        </w:rPr>
        <w:t>của</w:t>
      </w:r>
      <w:proofErr w:type="spellEnd"/>
      <w:r w:rsidRPr="00CB053B">
        <w:rPr>
          <w:rFonts w:ascii="Times New Roman" w:hAnsi="Times New Roman" w:cs="Times New Roman"/>
          <w:sz w:val="25"/>
          <w:szCs w:val="25"/>
        </w:rPr>
        <w:t xml:space="preserve"> Công ty.</w:t>
      </w:r>
    </w:p>
    <w:p w14:paraId="116CE851" w14:textId="77777777" w:rsidR="009A59D7" w:rsidRPr="00737FD0" w:rsidRDefault="009A59D7" w:rsidP="004A5F78">
      <w:pPr>
        <w:pStyle w:val="wordsection1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b/>
          <w:bCs/>
          <w:sz w:val="26"/>
          <w:szCs w:val="26"/>
          <w:lang w:val="vi-VN"/>
        </w:rPr>
      </w:pPr>
      <w:r w:rsidRPr="00737FD0">
        <w:rPr>
          <w:b/>
          <w:bCs/>
          <w:sz w:val="26"/>
          <w:szCs w:val="26"/>
          <w:lang w:val="vi-VN"/>
        </w:rPr>
        <w:t>Năng lực cốt lõi và năng lực bổ trợ</w:t>
      </w:r>
    </w:p>
    <w:p w14:paraId="1A19330F" w14:textId="77777777" w:rsidR="009A59D7" w:rsidRPr="00737FD0" w:rsidRDefault="009A59D7" w:rsidP="004A5F78">
      <w:pPr>
        <w:widowControl w:val="0"/>
        <w:numPr>
          <w:ilvl w:val="0"/>
          <w:numId w:val="3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>Có khả năng ứng dụng công nghệ, AI để nâng cao hiệu quả công việc.</w:t>
      </w:r>
    </w:p>
    <w:p w14:paraId="53C892CD" w14:textId="77777777" w:rsidR="009A59D7" w:rsidRPr="00737FD0" w:rsidRDefault="009A59D7" w:rsidP="004A5F78">
      <w:pPr>
        <w:widowControl w:val="0"/>
        <w:numPr>
          <w:ilvl w:val="0"/>
          <w:numId w:val="3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>Có khả năng sáng tạo và đổi mới phương pháp làm việc.</w:t>
      </w:r>
    </w:p>
    <w:p w14:paraId="50B49FD5" w14:textId="77777777" w:rsidR="009A59D7" w:rsidRPr="00737FD0" w:rsidRDefault="009A59D7" w:rsidP="004A5F78">
      <w:pPr>
        <w:widowControl w:val="0"/>
        <w:numPr>
          <w:ilvl w:val="0"/>
          <w:numId w:val="3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>Có khả năng tuân thủ và bảo mật.</w:t>
      </w:r>
    </w:p>
    <w:p w14:paraId="3C6494A8" w14:textId="77777777" w:rsidR="009A59D7" w:rsidRPr="00737FD0" w:rsidRDefault="009A59D7" w:rsidP="004A5F78">
      <w:pPr>
        <w:widowControl w:val="0"/>
        <w:numPr>
          <w:ilvl w:val="0"/>
          <w:numId w:val="3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>Có khả năng hợp tác &amp; làm việc nhóm.</w:t>
      </w:r>
    </w:p>
    <w:p w14:paraId="79A7C88B" w14:textId="77777777" w:rsidR="009A59D7" w:rsidRPr="00737FD0" w:rsidRDefault="009A59D7" w:rsidP="004A5F78">
      <w:pPr>
        <w:widowControl w:val="0"/>
        <w:numPr>
          <w:ilvl w:val="0"/>
          <w:numId w:val="3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>Lấy khách hàng làm trung tâm.</w:t>
      </w:r>
    </w:p>
    <w:p w14:paraId="34C582B2" w14:textId="77777777" w:rsidR="009A59D7" w:rsidRPr="00737FD0" w:rsidRDefault="009A59D7" w:rsidP="004A5F78">
      <w:pPr>
        <w:pStyle w:val="ListParagraph"/>
        <w:numPr>
          <w:ilvl w:val="0"/>
          <w:numId w:val="3"/>
        </w:numPr>
        <w:spacing w:before="0" w:after="0" w:line="288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>Có khả năng tổng hợp và phân tích thông tin.</w:t>
      </w:r>
    </w:p>
    <w:p w14:paraId="1833A66E" w14:textId="77777777" w:rsidR="009A59D7" w:rsidRPr="00737FD0" w:rsidRDefault="009A59D7" w:rsidP="004A5F78">
      <w:pPr>
        <w:widowControl w:val="0"/>
        <w:numPr>
          <w:ilvl w:val="0"/>
          <w:numId w:val="3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>Có khả năng đàm phán và thuyết phục.</w:t>
      </w:r>
    </w:p>
    <w:p w14:paraId="1084938B" w14:textId="77777777" w:rsidR="009A59D7" w:rsidRPr="00737FD0" w:rsidRDefault="009A59D7" w:rsidP="004A5F78">
      <w:pPr>
        <w:widowControl w:val="0"/>
        <w:numPr>
          <w:ilvl w:val="0"/>
          <w:numId w:val="3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>Có khả năng lập kế hoạch và quản lý công việc.</w:t>
      </w:r>
    </w:p>
    <w:p w14:paraId="491CFD35" w14:textId="67D84BAE" w:rsidR="009A59D7" w:rsidRPr="00737FD0" w:rsidRDefault="009A59D7" w:rsidP="004A5F78">
      <w:pPr>
        <w:widowControl w:val="0"/>
        <w:numPr>
          <w:ilvl w:val="0"/>
          <w:numId w:val="3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Ngoại ngữ (tiếng anh): </w:t>
      </w:r>
      <w:r w:rsidR="00737FD0"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Giao tiếp, tương tác lưu loát, tự nhiên với người bản ngữ trong nhiều chủ đề, kể cả những chủ đề ngoài chuyên môn. </w:t>
      </w:r>
      <w:r w:rsidR="00AB68F8" w:rsidRPr="00AB68F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Trình độ tiếng anh tương đương </w:t>
      </w:r>
      <w:r w:rsidR="00737FD0" w:rsidRPr="00737FD0">
        <w:rPr>
          <w:rFonts w:ascii="Times New Roman" w:eastAsia="Times New Roman" w:hAnsi="Times New Roman" w:cs="Times New Roman"/>
          <w:sz w:val="26"/>
          <w:szCs w:val="26"/>
          <w:lang w:val="vi-VN"/>
        </w:rPr>
        <w:t>Bậc 5 KNLNN, C1 CEFR, IELTS từ 5.5 - &lt;7.0, TOEIC từ 750 - &lt;850</w:t>
      </w:r>
    </w:p>
    <w:p w14:paraId="782ABF8E" w14:textId="77777777" w:rsidR="009A59D7" w:rsidRPr="00737FD0" w:rsidRDefault="009A59D7" w:rsidP="004A5F78">
      <w:pPr>
        <w:pStyle w:val="wordsection1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sz w:val="26"/>
          <w:szCs w:val="26"/>
          <w:lang w:val="en-AU"/>
        </w:rPr>
      </w:pPr>
      <w:r w:rsidRPr="00737FD0">
        <w:rPr>
          <w:b/>
          <w:bCs/>
          <w:sz w:val="26"/>
          <w:szCs w:val="26"/>
          <w:lang w:val="en-AU"/>
        </w:rPr>
        <w:t xml:space="preserve">Thái </w:t>
      </w:r>
      <w:proofErr w:type="spellStart"/>
      <w:r w:rsidRPr="00737FD0">
        <w:rPr>
          <w:b/>
          <w:bCs/>
          <w:sz w:val="26"/>
          <w:szCs w:val="26"/>
          <w:lang w:val="en-AU"/>
        </w:rPr>
        <w:t>độ</w:t>
      </w:r>
      <w:proofErr w:type="spellEnd"/>
      <w:r w:rsidRPr="00737FD0">
        <w:rPr>
          <w:b/>
          <w:bCs/>
          <w:sz w:val="26"/>
          <w:szCs w:val="26"/>
          <w:lang w:val="en-AU"/>
        </w:rPr>
        <w:t>/</w:t>
      </w:r>
      <w:proofErr w:type="spellStart"/>
      <w:r w:rsidRPr="00737FD0">
        <w:rPr>
          <w:b/>
          <w:bCs/>
          <w:sz w:val="26"/>
          <w:szCs w:val="26"/>
          <w:lang w:val="en-AU"/>
        </w:rPr>
        <w:t>Hành</w:t>
      </w:r>
      <w:proofErr w:type="spellEnd"/>
      <w:r w:rsidRPr="00737FD0">
        <w:rPr>
          <w:b/>
          <w:bCs/>
          <w:sz w:val="26"/>
          <w:szCs w:val="26"/>
          <w:lang w:val="en-AU"/>
        </w:rPr>
        <w:t xml:space="preserve"> vi:</w:t>
      </w:r>
      <w:r w:rsidRPr="00737FD0">
        <w:rPr>
          <w:sz w:val="26"/>
          <w:szCs w:val="26"/>
          <w:lang w:val="en-AU"/>
        </w:rPr>
        <w:t xml:space="preserve"> </w:t>
      </w:r>
    </w:p>
    <w:p w14:paraId="1B039A9B" w14:textId="77777777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Thái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nhã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mực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nghiệp.</w:t>
      </w:r>
    </w:p>
    <w:p w14:paraId="744EF510" w14:textId="77777777" w:rsidR="009A59D7" w:rsidRPr="00737FD0" w:rsidRDefault="009A59D7" w:rsidP="004A5F78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eastAsia="Times New Roman" w:hAnsi="Times New Roman" w:cs="Times New Roman"/>
          <w:sz w:val="26"/>
          <w:szCs w:val="26"/>
        </w:rPr>
      </w:pPr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Ý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tuân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lối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lành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, trung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3AC834" w14:textId="010ADA18" w:rsidR="00C00157" w:rsidRPr="00D24DAD" w:rsidRDefault="009A59D7" w:rsidP="00D24DAD">
      <w:pPr>
        <w:widowControl w:val="0"/>
        <w:numPr>
          <w:ilvl w:val="0"/>
          <w:numId w:val="2"/>
        </w:numPr>
        <w:tabs>
          <w:tab w:val="left" w:pos="3119"/>
          <w:tab w:val="left" w:pos="3402"/>
          <w:tab w:val="left" w:pos="6600"/>
        </w:tabs>
        <w:spacing w:before="0" w:after="0" w:line="288" w:lineRule="auto"/>
        <w:ind w:right="-23"/>
        <w:rPr>
          <w:rFonts w:ascii="Times New Roman" w:hAnsi="Times New Roman" w:cs="Times New Roman"/>
          <w:sz w:val="26"/>
          <w:szCs w:val="26"/>
        </w:rPr>
      </w:pP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737F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37FD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D24DAD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C00157" w:rsidRPr="00D24DA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4B26" w14:textId="77777777" w:rsidR="00455B2E" w:rsidRDefault="00455B2E" w:rsidP="009A59D7">
      <w:pPr>
        <w:spacing w:before="0" w:after="0" w:line="240" w:lineRule="auto"/>
      </w:pPr>
      <w:r>
        <w:separator/>
      </w:r>
    </w:p>
  </w:endnote>
  <w:endnote w:type="continuationSeparator" w:id="0">
    <w:p w14:paraId="4F62A40B" w14:textId="77777777" w:rsidR="00455B2E" w:rsidRDefault="00455B2E" w:rsidP="009A59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E295" w14:textId="77777777" w:rsidR="00455B2E" w:rsidRDefault="00455B2E" w:rsidP="009A59D7">
      <w:pPr>
        <w:spacing w:before="0" w:after="0" w:line="240" w:lineRule="auto"/>
      </w:pPr>
      <w:r>
        <w:separator/>
      </w:r>
    </w:p>
  </w:footnote>
  <w:footnote w:type="continuationSeparator" w:id="0">
    <w:p w14:paraId="45AF01DA" w14:textId="77777777" w:rsidR="00455B2E" w:rsidRDefault="00455B2E" w:rsidP="009A59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16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6"/>
      <w:gridCol w:w="7066"/>
    </w:tblGrid>
    <w:tr w:rsidR="009A59D7" w14:paraId="4DC84FBF" w14:textId="77777777" w:rsidTr="00F827B3">
      <w:trPr>
        <w:trHeight w:val="997"/>
        <w:jc w:val="center"/>
      </w:trPr>
      <w:tc>
        <w:tcPr>
          <w:tcW w:w="1450" w:type="pct"/>
        </w:tcPr>
        <w:p w14:paraId="00CF0599" w14:textId="77777777" w:rsidR="009A59D7" w:rsidRDefault="009A59D7" w:rsidP="009A59D7">
          <w:pPr>
            <w:pStyle w:val="Header"/>
            <w:rPr>
              <w:sz w:val="4"/>
            </w:rPr>
          </w:pPr>
          <w:r w:rsidRPr="00733BB7">
            <w:rPr>
              <w:noProof/>
              <w:sz w:val="4"/>
            </w:rPr>
            <w:drawing>
              <wp:inline distT="0" distB="0" distL="0" distR="0" wp14:anchorId="08EBC545" wp14:editId="57FB94DF">
                <wp:extent cx="1276350" cy="601868"/>
                <wp:effectExtent l="0" t="0" r="0" b="8255"/>
                <wp:docPr id="987746255" name="Picture 987746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650" cy="627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0" w:type="pct"/>
        </w:tcPr>
        <w:p w14:paraId="733B410A" w14:textId="77777777" w:rsidR="009A59D7" w:rsidRPr="006F754C" w:rsidRDefault="009A59D7" w:rsidP="009A59D7">
          <w:pPr>
            <w:keepNext/>
            <w:spacing w:line="240" w:lineRule="auto"/>
            <w:ind w:left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754C">
            <w:rPr>
              <w:rFonts w:ascii="Times New Roman" w:hAnsi="Times New Roman" w:cs="Times New Roman"/>
              <w:b/>
              <w:sz w:val="20"/>
              <w:szCs w:val="20"/>
            </w:rPr>
            <w:t>BẢN MÔ TẢ CÔNG VIỆC ĐỐI VỚI CÁC VỊ TRÍ CÔNG VIỆC</w:t>
          </w:r>
        </w:p>
        <w:p w14:paraId="433B1CAF" w14:textId="44C3972B" w:rsidR="009A59D7" w:rsidRPr="00733BB7" w:rsidRDefault="009A59D7" w:rsidP="009A59D7">
          <w:pPr>
            <w:keepNext/>
            <w:spacing w:line="240" w:lineRule="auto"/>
            <w:ind w:firstLine="33"/>
            <w:jc w:val="center"/>
            <w:rPr>
              <w:sz w:val="20"/>
              <w:szCs w:val="20"/>
            </w:rPr>
          </w:pPr>
          <w:r w:rsidRPr="006F754C">
            <w:rPr>
              <w:rFonts w:ascii="Times New Roman" w:hAnsi="Times New Roman" w:cs="Times New Roman"/>
              <w:b/>
              <w:sz w:val="20"/>
              <w:szCs w:val="20"/>
            </w:rPr>
            <w:t>THUỘC THẨM QUYỀN TỔNG GIÁM ĐỐC</w:t>
          </w:r>
        </w:p>
      </w:tc>
    </w:tr>
  </w:tbl>
  <w:p w14:paraId="18A83AFD" w14:textId="77777777" w:rsidR="009A59D7" w:rsidRDefault="009A59D7" w:rsidP="009A59D7">
    <w:pPr>
      <w:pStyle w:val="Header"/>
    </w:pPr>
  </w:p>
  <w:p w14:paraId="20793669" w14:textId="77777777" w:rsidR="009A59D7" w:rsidRDefault="009A5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1488"/>
    <w:multiLevelType w:val="hybridMultilevel"/>
    <w:tmpl w:val="93AEFB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791F"/>
    <w:multiLevelType w:val="hybridMultilevel"/>
    <w:tmpl w:val="97401648"/>
    <w:lvl w:ilvl="0" w:tplc="1FD69D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07CC7"/>
    <w:multiLevelType w:val="hybridMultilevel"/>
    <w:tmpl w:val="4CFCE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E24D9"/>
    <w:multiLevelType w:val="hybridMultilevel"/>
    <w:tmpl w:val="8716FFF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BBB2FC3"/>
    <w:multiLevelType w:val="hybridMultilevel"/>
    <w:tmpl w:val="32E01734"/>
    <w:lvl w:ilvl="0" w:tplc="4342CB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91E68"/>
    <w:multiLevelType w:val="hybridMultilevel"/>
    <w:tmpl w:val="8B769712"/>
    <w:lvl w:ilvl="0" w:tplc="1FD69D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7605D"/>
    <w:multiLevelType w:val="hybridMultilevel"/>
    <w:tmpl w:val="3EFA774E"/>
    <w:lvl w:ilvl="0" w:tplc="1FD69D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04948">
    <w:abstractNumId w:val="3"/>
  </w:num>
  <w:num w:numId="2" w16cid:durableId="1561673793">
    <w:abstractNumId w:val="1"/>
  </w:num>
  <w:num w:numId="3" w16cid:durableId="230846468">
    <w:abstractNumId w:val="6"/>
  </w:num>
  <w:num w:numId="4" w16cid:durableId="1335187454">
    <w:abstractNumId w:val="5"/>
  </w:num>
  <w:num w:numId="5" w16cid:durableId="330179430">
    <w:abstractNumId w:val="2"/>
  </w:num>
  <w:num w:numId="6" w16cid:durableId="2072195984">
    <w:abstractNumId w:val="4"/>
  </w:num>
  <w:num w:numId="7" w16cid:durableId="192795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D7"/>
    <w:rsid w:val="000109ED"/>
    <w:rsid w:val="00075D3C"/>
    <w:rsid w:val="001E5A49"/>
    <w:rsid w:val="001F26E5"/>
    <w:rsid w:val="00205965"/>
    <w:rsid w:val="002E0FAA"/>
    <w:rsid w:val="003B7F16"/>
    <w:rsid w:val="00455B2E"/>
    <w:rsid w:val="004A5F78"/>
    <w:rsid w:val="004E0797"/>
    <w:rsid w:val="004E4C2B"/>
    <w:rsid w:val="005C05AD"/>
    <w:rsid w:val="006F6D80"/>
    <w:rsid w:val="00705130"/>
    <w:rsid w:val="00707D7E"/>
    <w:rsid w:val="00737FD0"/>
    <w:rsid w:val="007B5FDF"/>
    <w:rsid w:val="007F4385"/>
    <w:rsid w:val="00802BD7"/>
    <w:rsid w:val="0085570D"/>
    <w:rsid w:val="00881E85"/>
    <w:rsid w:val="008A642B"/>
    <w:rsid w:val="008E4756"/>
    <w:rsid w:val="008E61D8"/>
    <w:rsid w:val="009446B5"/>
    <w:rsid w:val="009A59D7"/>
    <w:rsid w:val="009F7C3D"/>
    <w:rsid w:val="00A52986"/>
    <w:rsid w:val="00AB68F8"/>
    <w:rsid w:val="00AD3DA6"/>
    <w:rsid w:val="00B26212"/>
    <w:rsid w:val="00B514E2"/>
    <w:rsid w:val="00BD6FD6"/>
    <w:rsid w:val="00C00157"/>
    <w:rsid w:val="00C915D9"/>
    <w:rsid w:val="00CC2CC0"/>
    <w:rsid w:val="00D16C11"/>
    <w:rsid w:val="00D24DAD"/>
    <w:rsid w:val="00D64CDC"/>
    <w:rsid w:val="00D7278C"/>
    <w:rsid w:val="00D77760"/>
    <w:rsid w:val="00DE021C"/>
    <w:rsid w:val="00DE12BA"/>
    <w:rsid w:val="00EC1714"/>
    <w:rsid w:val="00F225D1"/>
    <w:rsid w:val="00F7155A"/>
    <w:rsid w:val="00F81A04"/>
    <w:rsid w:val="00FD1B52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A1D4"/>
  <w15:chartTrackingRefBased/>
  <w15:docId w15:val="{BEF64626-ADA2-4725-918F-6C3D85DF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9D7"/>
    <w:pPr>
      <w:spacing w:before="120" w:after="120" w:line="320" w:lineRule="exact"/>
      <w:ind w:left="567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9D7"/>
    <w:pPr>
      <w:numPr>
        <w:ilvl w:val="1"/>
      </w:numPr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9D7"/>
    <w:rPr>
      <w:i/>
      <w:iCs/>
      <w:color w:val="404040" w:themeColor="text1" w:themeTint="BF"/>
    </w:rPr>
  </w:style>
  <w:style w:type="paragraph" w:styleId="ListParagraph">
    <w:name w:val="List Paragraph"/>
    <w:aliases w:val="Bullet,bl,Bullet L1,bl1,bullet,bullet 1,List Paragraph1,List Paragraph11,List Paragraph12,List Paragraph2,Thang2,VNA - List Paragraph,1.,Table Sequence,Colorful List - Accent 11,List Paragraph111,Dot 1,Norm,abc,Bullet List,FooterText"/>
    <w:basedOn w:val="Normal"/>
    <w:link w:val="ListParagraphChar"/>
    <w:uiPriority w:val="34"/>
    <w:qFormat/>
    <w:rsid w:val="009A5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9D7"/>
    <w:rPr>
      <w:b/>
      <w:bCs/>
      <w:smallCaps/>
      <w:color w:val="0F4761" w:themeColor="accent1" w:themeShade="BF"/>
      <w:spacing w:val="5"/>
    </w:rPr>
  </w:style>
  <w:style w:type="paragraph" w:customStyle="1" w:styleId="wordsection1">
    <w:name w:val="wordsection1"/>
    <w:basedOn w:val="Normal"/>
    <w:qFormat/>
    <w:rsid w:val="009A59D7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59D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9D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59D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9D7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9A59D7"/>
    <w:pPr>
      <w:spacing w:after="0" w:line="240" w:lineRule="auto"/>
      <w:ind w:left="567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Char,bl Char,Bullet L1 Char,bl1 Char,bullet Char,bullet 1 Char,List Paragraph1 Char,List Paragraph11 Char,List Paragraph12 Char,List Paragraph2 Char,Thang2 Char,VNA - List Paragraph Char,1. Char,Table Sequence Char,Dot 1 Char"/>
    <w:link w:val="ListParagraph"/>
    <w:uiPriority w:val="34"/>
    <w:qFormat/>
    <w:rsid w:val="005C05AD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B2621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61E45AD55144D840CDCF70995AEAE" ma:contentTypeVersion="4" ma:contentTypeDescription="Create a new document." ma:contentTypeScope="" ma:versionID="dd521e1697ee296ff8d0d4cf6ac25a46">
  <xsd:schema xmlns:xsd="http://www.w3.org/2001/XMLSchema" xmlns:xs="http://www.w3.org/2001/XMLSchema" xmlns:p="http://schemas.microsoft.com/office/2006/metadata/properties" xmlns:ns2="d1bd7193-ed5f-4686-aabf-0e16fc8fa9a1" targetNamespace="http://schemas.microsoft.com/office/2006/metadata/properties" ma:root="true" ma:fieldsID="1e9ef32640ad0703e82b3cd3a05793b2" ns2:_="">
    <xsd:import namespace="d1bd7193-ed5f-4686-aabf-0e16fc8fa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d7193-ed5f-4686-aabf-0e16fc8fa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80F32-1CC4-4098-93D3-A575B9B205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391A5E-1C23-4398-AE46-3709B4FDA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BDD33-42E4-4523-820F-8BAEAFD4A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d7193-ed5f-4686-aabf-0e16fc8fa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32535c9-f902-4625-a19b-ab6863a159e8}" enabled="1" method="Privileged" siteId="{8bc01b57-838e-4194-982d-4c58278d0d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1787</Words>
  <Characters>6436</Characters>
  <Application>Microsoft Office Word</Application>
  <DocSecurity>0</DocSecurity>
  <Lines>134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Nhung, Nguyen Thi Hong Nhung</dc:creator>
  <cp:keywords/>
  <dc:description/>
  <cp:lastModifiedBy>Thao, Tran Thi Thu Thao</cp:lastModifiedBy>
  <cp:revision>3</cp:revision>
  <dcterms:created xsi:type="dcterms:W3CDTF">2026-04-24T10:02:00Z</dcterms:created>
  <dcterms:modified xsi:type="dcterms:W3CDTF">2026-04-28T07:44:00Z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0x0101009D161E45AD55144D840CDCF70995AEAE</vt:lpwstr>
  </property>
</Properties>
</file>